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F49D" w14:textId="597E12EA" w:rsidR="00C73B9B" w:rsidRPr="00C73B9B" w:rsidRDefault="00C73B9B" w:rsidP="00C73B9B">
      <w:pPr>
        <w:ind w:hanging="7"/>
        <w:rPr>
          <w:rFonts w:ascii="Times New Roman" w:hAnsi="Times New Roman"/>
          <w:b/>
        </w:rPr>
      </w:pPr>
      <w:bookmarkStart w:id="0" w:name="_Hlk106731366"/>
      <w:r w:rsidRPr="00C73B9B">
        <w:rPr>
          <w:rFonts w:ascii="Times New Roman" w:hAnsi="Times New Roman"/>
          <w:b/>
        </w:rPr>
        <w:t>RESOLUTION NO.  1</w:t>
      </w:r>
      <w:r w:rsidR="00004B79">
        <w:rPr>
          <w:rFonts w:ascii="Times New Roman" w:hAnsi="Times New Roman"/>
          <w:b/>
        </w:rPr>
        <w:t>3</w:t>
      </w:r>
      <w:r w:rsidRPr="00C73B9B">
        <w:rPr>
          <w:rFonts w:ascii="Times New Roman" w:hAnsi="Times New Roman"/>
          <w:b/>
        </w:rPr>
        <w:t>-0</w:t>
      </w:r>
      <w:r w:rsidR="00004B79">
        <w:rPr>
          <w:rFonts w:ascii="Times New Roman" w:hAnsi="Times New Roman"/>
          <w:b/>
        </w:rPr>
        <w:t>6</w:t>
      </w:r>
      <w:r w:rsidRPr="00C73B9B">
        <w:rPr>
          <w:rFonts w:ascii="Times New Roman" w:hAnsi="Times New Roman"/>
          <w:b/>
        </w:rPr>
        <w:t>-20</w:t>
      </w:r>
      <w:r w:rsidR="00004B79">
        <w:rPr>
          <w:rFonts w:ascii="Times New Roman" w:hAnsi="Times New Roman"/>
          <w:b/>
        </w:rPr>
        <w:t>22</w:t>
      </w:r>
      <w:r w:rsidRPr="00C73B9B">
        <w:rPr>
          <w:rFonts w:ascii="Times New Roman" w:hAnsi="Times New Roman"/>
          <w:b/>
        </w:rPr>
        <w:tab/>
      </w:r>
      <w:r w:rsidRPr="00C73B9B">
        <w:rPr>
          <w:rFonts w:ascii="Times New Roman" w:hAnsi="Times New Roman"/>
          <w:b/>
        </w:rPr>
        <w:tab/>
      </w:r>
      <w:r w:rsidRPr="00C73B9B">
        <w:rPr>
          <w:rFonts w:ascii="Times New Roman" w:hAnsi="Times New Roman"/>
          <w:b/>
        </w:rPr>
        <w:tab/>
      </w:r>
      <w:r w:rsidRPr="00C73B9B">
        <w:rPr>
          <w:rFonts w:ascii="Times New Roman" w:hAnsi="Times New Roman"/>
          <w:b/>
        </w:rPr>
        <w:tab/>
      </w:r>
      <w:r w:rsidR="00004B79" w:rsidRPr="00C73B9B">
        <w:rPr>
          <w:rFonts w:ascii="Times New Roman" w:hAnsi="Times New Roman"/>
          <w:b/>
        </w:rPr>
        <w:t>DATED:</w:t>
      </w:r>
      <w:r w:rsidR="00004B79">
        <w:rPr>
          <w:rFonts w:ascii="Times New Roman" w:hAnsi="Times New Roman"/>
          <w:b/>
        </w:rPr>
        <w:t xml:space="preserve"> June 16</w:t>
      </w:r>
      <w:r w:rsidRPr="00C73B9B">
        <w:rPr>
          <w:rFonts w:ascii="Times New Roman" w:hAnsi="Times New Roman"/>
          <w:b/>
        </w:rPr>
        <w:t>, 202</w:t>
      </w:r>
      <w:r w:rsidR="00004B79">
        <w:rPr>
          <w:rFonts w:ascii="Times New Roman" w:hAnsi="Times New Roman"/>
          <w:b/>
        </w:rPr>
        <w:t>2</w:t>
      </w:r>
    </w:p>
    <w:p w14:paraId="5E610D1D" w14:textId="77777777" w:rsidR="00C73B9B" w:rsidRPr="00C73B9B" w:rsidRDefault="00C73B9B" w:rsidP="005544DF">
      <w:pPr>
        <w:tabs>
          <w:tab w:val="center" w:pos="4680"/>
        </w:tabs>
        <w:suppressAutoHyphens/>
        <w:jc w:val="center"/>
        <w:rPr>
          <w:rFonts w:asciiTheme="majorHAnsi" w:hAnsiTheme="majorHAnsi"/>
          <w:spacing w:val="-3"/>
          <w:sz w:val="28"/>
          <w:szCs w:val="28"/>
        </w:rPr>
      </w:pPr>
    </w:p>
    <w:p w14:paraId="4C4108D2" w14:textId="77777777" w:rsidR="005544DF" w:rsidRDefault="005544DF" w:rsidP="005544DF">
      <w:pPr>
        <w:tabs>
          <w:tab w:val="center" w:pos="4680"/>
        </w:tabs>
        <w:suppressAutoHyphens/>
        <w:jc w:val="center"/>
        <w:rPr>
          <w:rFonts w:asciiTheme="majorHAnsi" w:hAnsiTheme="majorHAnsi"/>
          <w:b/>
          <w:spacing w:val="-3"/>
          <w:sz w:val="28"/>
          <w:szCs w:val="28"/>
        </w:rPr>
      </w:pPr>
      <w:r w:rsidRPr="005544DF">
        <w:rPr>
          <w:rFonts w:asciiTheme="majorHAnsi" w:hAnsiTheme="majorHAnsi"/>
          <w:b/>
          <w:spacing w:val="-3"/>
          <w:sz w:val="28"/>
          <w:szCs w:val="28"/>
        </w:rPr>
        <w:t xml:space="preserve">ST. LAWRENCE COUNTY </w:t>
      </w:r>
      <w:r>
        <w:rPr>
          <w:rFonts w:asciiTheme="majorHAnsi" w:hAnsiTheme="majorHAnsi"/>
          <w:b/>
          <w:spacing w:val="-3"/>
          <w:sz w:val="28"/>
          <w:szCs w:val="28"/>
        </w:rPr>
        <w:t>DEPARTMENT OF HIGHWAYS</w:t>
      </w:r>
    </w:p>
    <w:p w14:paraId="75FC40B8" w14:textId="77777777" w:rsidR="005544DF" w:rsidRPr="004D678F" w:rsidRDefault="005544DF" w:rsidP="005544DF">
      <w:pPr>
        <w:tabs>
          <w:tab w:val="center" w:pos="4680"/>
        </w:tabs>
        <w:suppressAutoHyphens/>
        <w:jc w:val="center"/>
        <w:rPr>
          <w:rFonts w:asciiTheme="majorHAnsi" w:hAnsiTheme="majorHAnsi"/>
          <w:b/>
          <w:spacing w:val="-3"/>
          <w:sz w:val="28"/>
        </w:rPr>
      </w:pPr>
      <w:r w:rsidRPr="005544DF">
        <w:rPr>
          <w:rFonts w:asciiTheme="majorHAnsi" w:hAnsiTheme="majorHAnsi"/>
          <w:b/>
          <w:spacing w:val="-3"/>
          <w:sz w:val="28"/>
          <w:szCs w:val="28"/>
        </w:rPr>
        <w:t>MOWING</w:t>
      </w:r>
      <w:r w:rsidRPr="004D678F">
        <w:rPr>
          <w:rFonts w:asciiTheme="majorHAnsi" w:hAnsiTheme="majorHAnsi"/>
          <w:b/>
          <w:spacing w:val="-3"/>
          <w:sz w:val="28"/>
        </w:rPr>
        <w:t xml:space="preserve"> CONTRACT WITH </w:t>
      </w:r>
      <w:r>
        <w:rPr>
          <w:rFonts w:asciiTheme="majorHAnsi" w:hAnsiTheme="majorHAnsi"/>
          <w:b/>
          <w:spacing w:val="-3"/>
          <w:sz w:val="28"/>
        </w:rPr>
        <w:t>THE TOWN OF PIERCEFIELD</w:t>
      </w:r>
    </w:p>
    <w:p w14:paraId="694BCA47" w14:textId="77777777" w:rsidR="00E63D2B" w:rsidRPr="00C22B6E" w:rsidRDefault="00E63D2B" w:rsidP="004D678F">
      <w:pPr>
        <w:tabs>
          <w:tab w:val="center" w:pos="4680"/>
        </w:tabs>
        <w:suppressAutoHyphens/>
        <w:rPr>
          <w:rFonts w:asciiTheme="majorHAnsi" w:hAnsiTheme="majorHAnsi"/>
          <w:b/>
          <w:spacing w:val="-3"/>
          <w:sz w:val="28"/>
        </w:rPr>
      </w:pPr>
    </w:p>
    <w:p w14:paraId="1B9BF451" w14:textId="77777777" w:rsidR="00E63D2B" w:rsidRPr="004D678F" w:rsidRDefault="00E63D2B" w:rsidP="004D678F">
      <w:pPr>
        <w:tabs>
          <w:tab w:val="left" w:pos="-720"/>
        </w:tabs>
        <w:suppressAutoHyphens/>
        <w:rPr>
          <w:rFonts w:asciiTheme="majorHAnsi" w:hAnsiTheme="majorHAnsi"/>
          <w:spacing w:val="-3"/>
        </w:rPr>
      </w:pPr>
    </w:p>
    <w:p w14:paraId="48F877D4" w14:textId="5047BB83"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 xml:space="preserve">This contract made </w:t>
      </w:r>
      <w:r w:rsidR="00494705" w:rsidRPr="004D678F">
        <w:rPr>
          <w:rFonts w:asciiTheme="majorHAnsi" w:hAnsiTheme="majorHAnsi"/>
          <w:spacing w:val="-3"/>
        </w:rPr>
        <w:t xml:space="preserve">the </w:t>
      </w:r>
      <w:r w:rsidR="00494705" w:rsidRPr="004D678F">
        <w:rPr>
          <w:rFonts w:asciiTheme="majorHAnsi" w:hAnsiTheme="majorHAnsi"/>
          <w:spacing w:val="-3"/>
          <w:u w:val="single"/>
        </w:rPr>
        <w:t>16</w:t>
      </w:r>
      <w:r w:rsidR="00C02880">
        <w:rPr>
          <w:rFonts w:asciiTheme="majorHAnsi" w:hAnsiTheme="majorHAnsi"/>
          <w:spacing w:val="-3"/>
          <w:u w:val="single"/>
        </w:rPr>
        <w:t>th</w:t>
      </w:r>
      <w:r w:rsidRPr="004D678F">
        <w:rPr>
          <w:rFonts w:asciiTheme="majorHAnsi" w:hAnsiTheme="majorHAnsi"/>
          <w:spacing w:val="-3"/>
          <w:u w:val="single"/>
        </w:rPr>
        <w:t xml:space="preserve">     </w:t>
      </w:r>
      <w:r w:rsidRPr="004D678F">
        <w:rPr>
          <w:rFonts w:asciiTheme="majorHAnsi" w:hAnsiTheme="majorHAnsi"/>
          <w:spacing w:val="-3"/>
        </w:rPr>
        <w:t xml:space="preserve"> day of </w:t>
      </w:r>
      <w:r w:rsidRPr="004D678F">
        <w:rPr>
          <w:rFonts w:asciiTheme="majorHAnsi" w:hAnsiTheme="majorHAnsi"/>
          <w:spacing w:val="-3"/>
          <w:u w:val="single"/>
        </w:rPr>
        <w:t xml:space="preserve">  </w:t>
      </w:r>
      <w:r w:rsidR="00004B79">
        <w:rPr>
          <w:rFonts w:asciiTheme="majorHAnsi" w:hAnsiTheme="majorHAnsi"/>
          <w:spacing w:val="-3"/>
          <w:u w:val="single"/>
        </w:rPr>
        <w:t>June</w:t>
      </w:r>
      <w:r w:rsidR="00C02880">
        <w:rPr>
          <w:rFonts w:asciiTheme="majorHAnsi" w:hAnsiTheme="majorHAnsi"/>
          <w:spacing w:val="-3"/>
          <w:u w:val="single"/>
        </w:rPr>
        <w:t>.</w:t>
      </w:r>
      <w:r w:rsidRPr="004D678F">
        <w:rPr>
          <w:rFonts w:asciiTheme="majorHAnsi" w:hAnsiTheme="majorHAnsi"/>
          <w:spacing w:val="-3"/>
          <w:u w:val="single"/>
        </w:rPr>
        <w:t xml:space="preserve">            </w:t>
      </w:r>
      <w:r w:rsidR="008E3B97">
        <w:rPr>
          <w:rFonts w:asciiTheme="majorHAnsi" w:hAnsiTheme="majorHAnsi"/>
          <w:spacing w:val="-3"/>
          <w:u w:val="single"/>
        </w:rPr>
        <w:tab/>
      </w:r>
      <w:r w:rsidRPr="004D678F">
        <w:rPr>
          <w:rFonts w:asciiTheme="majorHAnsi" w:hAnsiTheme="majorHAnsi"/>
          <w:spacing w:val="-3"/>
        </w:rPr>
        <w:t xml:space="preserve"> 20</w:t>
      </w:r>
      <w:r w:rsidR="00F448E1">
        <w:rPr>
          <w:rFonts w:asciiTheme="majorHAnsi" w:hAnsiTheme="majorHAnsi"/>
          <w:spacing w:val="-3"/>
        </w:rPr>
        <w:t>2</w:t>
      </w:r>
      <w:r w:rsidR="00004B79">
        <w:rPr>
          <w:rFonts w:asciiTheme="majorHAnsi" w:hAnsiTheme="majorHAnsi"/>
          <w:spacing w:val="-3"/>
        </w:rPr>
        <w:t>2</w:t>
      </w:r>
      <w:r w:rsidRPr="004D678F">
        <w:rPr>
          <w:rFonts w:asciiTheme="majorHAnsi" w:hAnsiTheme="majorHAnsi"/>
          <w:spacing w:val="-3"/>
        </w:rPr>
        <w:t xml:space="preserve"> by and between the Town of</w:t>
      </w:r>
      <w:r w:rsidRPr="004D678F">
        <w:rPr>
          <w:rFonts w:asciiTheme="majorHAnsi" w:hAnsiTheme="majorHAnsi"/>
          <w:spacing w:val="-3"/>
          <w:u w:val="single"/>
        </w:rPr>
        <w:t xml:space="preserve"> Piercefield </w:t>
      </w:r>
      <w:r w:rsidRPr="004D678F">
        <w:rPr>
          <w:rFonts w:asciiTheme="majorHAnsi" w:hAnsiTheme="majorHAnsi"/>
          <w:spacing w:val="-3"/>
        </w:rPr>
        <w:t>hereinafter called the "Town" and St. Lawrence County Highway Department, hereinafter called the "County".</w:t>
      </w:r>
    </w:p>
    <w:p w14:paraId="7F19E6E3" w14:textId="77777777" w:rsidR="00E63D2B" w:rsidRPr="004D678F" w:rsidRDefault="00E63D2B" w:rsidP="004D678F">
      <w:pPr>
        <w:tabs>
          <w:tab w:val="left" w:pos="-720"/>
        </w:tabs>
        <w:suppressAutoHyphens/>
        <w:rPr>
          <w:rFonts w:asciiTheme="majorHAnsi" w:hAnsiTheme="majorHAnsi"/>
          <w:spacing w:val="-3"/>
        </w:rPr>
      </w:pPr>
    </w:p>
    <w:p w14:paraId="1FBBA1BB" w14:textId="77777777" w:rsidR="00E63D2B" w:rsidRPr="00C22B6E" w:rsidRDefault="00E63D2B" w:rsidP="004D678F">
      <w:pPr>
        <w:tabs>
          <w:tab w:val="left" w:pos="-720"/>
        </w:tabs>
        <w:suppressAutoHyphens/>
        <w:rPr>
          <w:rFonts w:asciiTheme="majorHAnsi" w:hAnsiTheme="majorHAnsi"/>
          <w:b/>
          <w:spacing w:val="-3"/>
        </w:rPr>
      </w:pPr>
      <w:r w:rsidRPr="00C22B6E">
        <w:rPr>
          <w:rFonts w:asciiTheme="majorHAnsi" w:hAnsiTheme="majorHAnsi"/>
          <w:b/>
          <w:spacing w:val="-3"/>
        </w:rPr>
        <w:t>ARTICLE 1 - SCOPE OF WORK</w:t>
      </w:r>
    </w:p>
    <w:p w14:paraId="7C3841CC" w14:textId="77777777" w:rsidR="00E63D2B" w:rsidRPr="004D678F" w:rsidRDefault="00E63D2B" w:rsidP="004D678F">
      <w:pPr>
        <w:tabs>
          <w:tab w:val="left" w:pos="-720"/>
        </w:tabs>
        <w:suppressAutoHyphens/>
        <w:rPr>
          <w:rFonts w:asciiTheme="majorHAnsi" w:hAnsiTheme="majorHAnsi"/>
          <w:spacing w:val="-3"/>
        </w:rPr>
      </w:pPr>
    </w:p>
    <w:p w14:paraId="15411829"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The Town shall furnish all of the equipment and perform all of the work described in the Project Specifications attached.</w:t>
      </w:r>
    </w:p>
    <w:p w14:paraId="7D48A9D8" w14:textId="77777777" w:rsidR="00E63D2B" w:rsidRPr="004D678F" w:rsidRDefault="00E63D2B" w:rsidP="004D678F">
      <w:pPr>
        <w:tabs>
          <w:tab w:val="left" w:pos="-720"/>
        </w:tabs>
        <w:suppressAutoHyphens/>
        <w:rPr>
          <w:rFonts w:asciiTheme="majorHAnsi" w:hAnsiTheme="majorHAnsi"/>
          <w:spacing w:val="-3"/>
        </w:rPr>
      </w:pPr>
    </w:p>
    <w:p w14:paraId="67A8B236" w14:textId="77777777" w:rsidR="00E63D2B" w:rsidRPr="00C22B6E" w:rsidRDefault="00E63D2B" w:rsidP="004D678F">
      <w:pPr>
        <w:tabs>
          <w:tab w:val="left" w:pos="-720"/>
        </w:tabs>
        <w:suppressAutoHyphens/>
        <w:rPr>
          <w:rFonts w:asciiTheme="majorHAnsi" w:hAnsiTheme="majorHAnsi"/>
          <w:b/>
          <w:spacing w:val="-3"/>
        </w:rPr>
      </w:pPr>
      <w:r w:rsidRPr="00C22B6E">
        <w:rPr>
          <w:rFonts w:asciiTheme="majorHAnsi" w:hAnsiTheme="majorHAnsi"/>
          <w:b/>
          <w:spacing w:val="-3"/>
        </w:rPr>
        <w:t>ARTICLE 2 - TIME OF COMPLETION</w:t>
      </w:r>
    </w:p>
    <w:p w14:paraId="4DC9AD70" w14:textId="77777777" w:rsidR="00E63D2B" w:rsidRPr="004D678F" w:rsidRDefault="00E63D2B" w:rsidP="004D678F">
      <w:pPr>
        <w:tabs>
          <w:tab w:val="left" w:pos="-720"/>
        </w:tabs>
        <w:suppressAutoHyphens/>
        <w:rPr>
          <w:rFonts w:asciiTheme="majorHAnsi" w:hAnsiTheme="majorHAnsi"/>
          <w:spacing w:val="-3"/>
        </w:rPr>
      </w:pPr>
    </w:p>
    <w:p w14:paraId="4D0F8A23" w14:textId="2AFE6D88"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 xml:space="preserve">The work to be performed under this contract shall be commenced within ten days after receipt of "Notice to Proceed" and shall be completed by </w:t>
      </w:r>
      <w:r w:rsidR="00004B79">
        <w:rPr>
          <w:rFonts w:asciiTheme="majorHAnsi" w:hAnsiTheme="majorHAnsi"/>
          <w:spacing w:val="-3"/>
        </w:rPr>
        <w:t>June 16</w:t>
      </w:r>
      <w:r w:rsidRPr="004D678F">
        <w:rPr>
          <w:rFonts w:asciiTheme="majorHAnsi" w:hAnsiTheme="majorHAnsi"/>
          <w:spacing w:val="-3"/>
        </w:rPr>
        <w:t>, 20</w:t>
      </w:r>
      <w:r w:rsidR="00F448E1">
        <w:rPr>
          <w:rFonts w:asciiTheme="majorHAnsi" w:hAnsiTheme="majorHAnsi"/>
          <w:spacing w:val="-3"/>
        </w:rPr>
        <w:t>2</w:t>
      </w:r>
      <w:r w:rsidR="00004B79">
        <w:rPr>
          <w:rFonts w:asciiTheme="majorHAnsi" w:hAnsiTheme="majorHAnsi"/>
          <w:spacing w:val="-3"/>
        </w:rPr>
        <w:t>2</w:t>
      </w:r>
      <w:r w:rsidRPr="004D678F">
        <w:rPr>
          <w:rFonts w:asciiTheme="majorHAnsi" w:hAnsiTheme="majorHAnsi"/>
          <w:spacing w:val="-3"/>
        </w:rPr>
        <w:t>.</w:t>
      </w:r>
    </w:p>
    <w:p w14:paraId="6833427E" w14:textId="77777777" w:rsidR="00E63D2B" w:rsidRPr="004D678F" w:rsidRDefault="00E63D2B" w:rsidP="004D678F">
      <w:pPr>
        <w:tabs>
          <w:tab w:val="left" w:pos="-720"/>
        </w:tabs>
        <w:suppressAutoHyphens/>
        <w:rPr>
          <w:rFonts w:asciiTheme="majorHAnsi" w:hAnsiTheme="majorHAnsi"/>
          <w:spacing w:val="-3"/>
        </w:rPr>
      </w:pPr>
    </w:p>
    <w:p w14:paraId="118ADD8D" w14:textId="77777777" w:rsidR="00E63D2B" w:rsidRPr="00C22B6E" w:rsidRDefault="00E63D2B" w:rsidP="004D678F">
      <w:pPr>
        <w:tabs>
          <w:tab w:val="left" w:pos="-720"/>
        </w:tabs>
        <w:suppressAutoHyphens/>
        <w:rPr>
          <w:rFonts w:asciiTheme="majorHAnsi" w:hAnsiTheme="majorHAnsi"/>
          <w:b/>
          <w:spacing w:val="-3"/>
        </w:rPr>
      </w:pPr>
      <w:r w:rsidRPr="00C22B6E">
        <w:rPr>
          <w:rFonts w:asciiTheme="majorHAnsi" w:hAnsiTheme="majorHAnsi"/>
          <w:b/>
          <w:spacing w:val="-3"/>
        </w:rPr>
        <w:t>ARTICLE 3 - THE CONTRACT SUM</w:t>
      </w:r>
    </w:p>
    <w:p w14:paraId="176234C7" w14:textId="77777777" w:rsidR="00E63D2B" w:rsidRPr="004D678F" w:rsidRDefault="00E63D2B" w:rsidP="004D678F">
      <w:pPr>
        <w:tabs>
          <w:tab w:val="left" w:pos="-720"/>
        </w:tabs>
        <w:suppressAutoHyphens/>
        <w:rPr>
          <w:rFonts w:asciiTheme="majorHAnsi" w:hAnsiTheme="majorHAnsi"/>
          <w:spacing w:val="-3"/>
        </w:rPr>
      </w:pPr>
    </w:p>
    <w:p w14:paraId="2D8F85DE"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 xml:space="preserve">The County shall pay the Town for performance of the Contract in current funds at the rate of </w:t>
      </w:r>
      <w:r w:rsidRPr="004D678F">
        <w:rPr>
          <w:rFonts w:asciiTheme="majorHAnsi" w:hAnsiTheme="majorHAnsi"/>
          <w:spacing w:val="-3"/>
          <w:u w:val="single"/>
        </w:rPr>
        <w:t>$2</w:t>
      </w:r>
      <w:r w:rsidR="00190908">
        <w:rPr>
          <w:rFonts w:asciiTheme="majorHAnsi" w:hAnsiTheme="majorHAnsi"/>
          <w:spacing w:val="-3"/>
          <w:u w:val="single"/>
        </w:rPr>
        <w:t>6</w:t>
      </w:r>
      <w:r w:rsidR="00177F9D" w:rsidRPr="004D678F">
        <w:rPr>
          <w:rFonts w:asciiTheme="majorHAnsi" w:hAnsiTheme="majorHAnsi"/>
          <w:spacing w:val="-3"/>
          <w:u w:val="single"/>
        </w:rPr>
        <w:t>6</w:t>
      </w:r>
      <w:r w:rsidRPr="004D678F">
        <w:rPr>
          <w:rFonts w:asciiTheme="majorHAnsi" w:hAnsiTheme="majorHAnsi"/>
          <w:spacing w:val="-3"/>
          <w:u w:val="single"/>
        </w:rPr>
        <w:t>.00</w:t>
      </w:r>
      <w:r w:rsidRPr="004D678F">
        <w:rPr>
          <w:rFonts w:asciiTheme="majorHAnsi" w:hAnsiTheme="majorHAnsi"/>
          <w:spacing w:val="-3"/>
        </w:rPr>
        <w:t xml:space="preserve"> per mile for </w:t>
      </w:r>
      <w:r w:rsidRPr="004D678F">
        <w:rPr>
          <w:rFonts w:asciiTheme="majorHAnsi" w:hAnsiTheme="majorHAnsi"/>
          <w:spacing w:val="-3"/>
          <w:u w:val="single"/>
        </w:rPr>
        <w:t xml:space="preserve">2.35     </w:t>
      </w:r>
      <w:r w:rsidRPr="004D678F">
        <w:rPr>
          <w:rFonts w:asciiTheme="majorHAnsi" w:hAnsiTheme="majorHAnsi"/>
          <w:spacing w:val="-3"/>
        </w:rPr>
        <w:t xml:space="preserve">miles equaling </w:t>
      </w:r>
      <w:r w:rsidR="00177F9D" w:rsidRPr="004D678F">
        <w:rPr>
          <w:rFonts w:asciiTheme="majorHAnsi" w:hAnsiTheme="majorHAnsi"/>
          <w:spacing w:val="-3"/>
          <w:u w:val="single"/>
        </w:rPr>
        <w:t>Six</w:t>
      </w:r>
      <w:r w:rsidRPr="004D678F">
        <w:rPr>
          <w:rFonts w:asciiTheme="majorHAnsi" w:hAnsiTheme="majorHAnsi"/>
          <w:spacing w:val="-3"/>
          <w:u w:val="single"/>
        </w:rPr>
        <w:t xml:space="preserve"> hundred </w:t>
      </w:r>
      <w:r w:rsidR="00190908">
        <w:rPr>
          <w:rFonts w:asciiTheme="majorHAnsi" w:hAnsiTheme="majorHAnsi"/>
          <w:spacing w:val="-3"/>
          <w:u w:val="single"/>
        </w:rPr>
        <w:t>twenty-five</w:t>
      </w:r>
      <w:r w:rsidRPr="004D678F">
        <w:rPr>
          <w:rFonts w:asciiTheme="majorHAnsi" w:hAnsiTheme="majorHAnsi"/>
          <w:spacing w:val="-3"/>
          <w:u w:val="single"/>
        </w:rPr>
        <w:t xml:space="preserve"> dollar</w:t>
      </w:r>
      <w:r w:rsidR="00190908">
        <w:rPr>
          <w:rFonts w:asciiTheme="majorHAnsi" w:hAnsiTheme="majorHAnsi"/>
          <w:spacing w:val="-3"/>
          <w:u w:val="single"/>
        </w:rPr>
        <w:t>s</w:t>
      </w:r>
      <w:r w:rsidRPr="004D678F">
        <w:rPr>
          <w:rFonts w:asciiTheme="majorHAnsi" w:hAnsiTheme="majorHAnsi"/>
          <w:spacing w:val="-3"/>
          <w:u w:val="single"/>
        </w:rPr>
        <w:t xml:space="preserve"> and </w:t>
      </w:r>
      <w:r w:rsidR="00190908">
        <w:rPr>
          <w:rFonts w:asciiTheme="majorHAnsi" w:hAnsiTheme="majorHAnsi"/>
          <w:spacing w:val="-3"/>
          <w:u w:val="single"/>
        </w:rPr>
        <w:t>ten</w:t>
      </w:r>
      <w:r w:rsidRPr="004D678F">
        <w:rPr>
          <w:rFonts w:asciiTheme="majorHAnsi" w:hAnsiTheme="majorHAnsi"/>
          <w:spacing w:val="-3"/>
          <w:u w:val="single"/>
        </w:rPr>
        <w:t xml:space="preserve"> cents ($</w:t>
      </w:r>
      <w:r w:rsidR="00190908">
        <w:rPr>
          <w:rFonts w:asciiTheme="majorHAnsi" w:hAnsiTheme="majorHAnsi"/>
          <w:spacing w:val="-3"/>
          <w:u w:val="single"/>
        </w:rPr>
        <w:t>625.10</w:t>
      </w:r>
      <w:r w:rsidRPr="004D678F">
        <w:rPr>
          <w:rFonts w:asciiTheme="majorHAnsi" w:hAnsiTheme="majorHAnsi"/>
          <w:spacing w:val="-3"/>
          <w:u w:val="single"/>
        </w:rPr>
        <w:t>)</w:t>
      </w:r>
      <w:r w:rsidRPr="004D678F">
        <w:rPr>
          <w:rFonts w:asciiTheme="majorHAnsi" w:hAnsiTheme="majorHAnsi"/>
          <w:spacing w:val="-3"/>
        </w:rPr>
        <w:t xml:space="preserve"> upon completion of the work and submission of a properly certified invoice.</w:t>
      </w:r>
    </w:p>
    <w:p w14:paraId="760F6BBD" w14:textId="77777777" w:rsidR="00E63D2B" w:rsidRPr="004D678F" w:rsidRDefault="00E63D2B" w:rsidP="004D678F">
      <w:pPr>
        <w:tabs>
          <w:tab w:val="left" w:pos="-720"/>
        </w:tabs>
        <w:suppressAutoHyphens/>
        <w:rPr>
          <w:rFonts w:asciiTheme="majorHAnsi" w:hAnsiTheme="majorHAnsi"/>
          <w:spacing w:val="-3"/>
        </w:rPr>
      </w:pPr>
    </w:p>
    <w:p w14:paraId="48A5268C"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Upon receipt of notice that the work is ready for final inspection and acceptance, the County will promptly make such inspection, and when it finds the work acceptable under the contract and the contract fully performed, it shall promptly approve payment for the entire amount due the Town.</w:t>
      </w:r>
    </w:p>
    <w:p w14:paraId="02C4B07D" w14:textId="77777777" w:rsidR="00E63D2B" w:rsidRPr="004D678F" w:rsidRDefault="00E63D2B" w:rsidP="004D678F">
      <w:pPr>
        <w:tabs>
          <w:tab w:val="left" w:pos="-720"/>
        </w:tabs>
        <w:suppressAutoHyphens/>
        <w:rPr>
          <w:rFonts w:asciiTheme="majorHAnsi" w:hAnsiTheme="majorHAnsi"/>
          <w:spacing w:val="-3"/>
        </w:rPr>
      </w:pPr>
    </w:p>
    <w:p w14:paraId="4EB366E7"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The making and acceptance of the final payment shall constitute a waiver of all claims by the County, except those arising from unsettled liens, from faulty work appearing after payment or from requirements of the specifications, and of all claims by the Town except those previously made and still unsettled.</w:t>
      </w:r>
    </w:p>
    <w:bookmarkEnd w:id="0"/>
    <w:p w14:paraId="537F8E4D" w14:textId="77777777" w:rsidR="00E63D2B" w:rsidRPr="004D678F" w:rsidRDefault="00E63D2B" w:rsidP="004D678F">
      <w:pPr>
        <w:tabs>
          <w:tab w:val="left" w:pos="-720"/>
        </w:tabs>
        <w:suppressAutoHyphens/>
        <w:rPr>
          <w:rFonts w:asciiTheme="majorHAnsi" w:hAnsiTheme="majorHAnsi"/>
          <w:spacing w:val="-3"/>
        </w:rPr>
      </w:pPr>
    </w:p>
    <w:p w14:paraId="5F82FD68" w14:textId="77777777" w:rsidR="00E63D2B" w:rsidRPr="00C22B6E" w:rsidRDefault="00E63D2B" w:rsidP="004D678F">
      <w:pPr>
        <w:tabs>
          <w:tab w:val="left" w:pos="-720"/>
        </w:tabs>
        <w:suppressAutoHyphens/>
        <w:rPr>
          <w:rFonts w:asciiTheme="majorHAnsi" w:hAnsiTheme="majorHAnsi"/>
          <w:b/>
          <w:spacing w:val="-3"/>
        </w:rPr>
      </w:pPr>
      <w:r w:rsidRPr="00C22B6E">
        <w:rPr>
          <w:rFonts w:asciiTheme="majorHAnsi" w:hAnsiTheme="majorHAnsi"/>
          <w:b/>
          <w:spacing w:val="-3"/>
        </w:rPr>
        <w:t>ARTICLE 4 - INSURANCE</w:t>
      </w:r>
    </w:p>
    <w:p w14:paraId="3F406C07" w14:textId="77777777" w:rsidR="00E63D2B" w:rsidRPr="004D678F" w:rsidRDefault="00E63D2B" w:rsidP="004D678F">
      <w:pPr>
        <w:tabs>
          <w:tab w:val="left" w:pos="-720"/>
        </w:tabs>
        <w:suppressAutoHyphens/>
        <w:rPr>
          <w:rFonts w:asciiTheme="majorHAnsi" w:hAnsiTheme="majorHAnsi"/>
          <w:spacing w:val="-3"/>
        </w:rPr>
      </w:pPr>
    </w:p>
    <w:p w14:paraId="257D1BF1"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 xml:space="preserve">See attached </w:t>
      </w:r>
      <w:r w:rsidR="00C22B6E">
        <w:rPr>
          <w:rFonts w:asciiTheme="majorHAnsi" w:hAnsiTheme="majorHAnsi"/>
          <w:spacing w:val="-3"/>
        </w:rPr>
        <w:t>Appendix A</w:t>
      </w:r>
    </w:p>
    <w:p w14:paraId="4BA5A665" w14:textId="77777777" w:rsidR="00E63D2B" w:rsidRPr="004D678F" w:rsidRDefault="00E63D2B" w:rsidP="004D678F">
      <w:pPr>
        <w:tabs>
          <w:tab w:val="left" w:pos="-720"/>
        </w:tabs>
        <w:suppressAutoHyphens/>
        <w:rPr>
          <w:rFonts w:asciiTheme="majorHAnsi" w:hAnsiTheme="majorHAnsi"/>
          <w:spacing w:val="-3"/>
        </w:rPr>
      </w:pPr>
    </w:p>
    <w:p w14:paraId="2CED5339" w14:textId="77777777" w:rsidR="00E63D2B" w:rsidRPr="00C22B6E" w:rsidRDefault="00E63D2B" w:rsidP="004D678F">
      <w:pPr>
        <w:tabs>
          <w:tab w:val="left" w:pos="-720"/>
        </w:tabs>
        <w:suppressAutoHyphens/>
        <w:rPr>
          <w:rFonts w:asciiTheme="majorHAnsi" w:hAnsiTheme="majorHAnsi"/>
          <w:b/>
          <w:spacing w:val="-3"/>
        </w:rPr>
      </w:pPr>
      <w:r w:rsidRPr="00C22B6E">
        <w:rPr>
          <w:rFonts w:asciiTheme="majorHAnsi" w:hAnsiTheme="majorHAnsi"/>
          <w:b/>
          <w:spacing w:val="-3"/>
        </w:rPr>
        <w:t>ARTICLE 5 - CONTRACT DOCUMENTS</w:t>
      </w:r>
    </w:p>
    <w:p w14:paraId="279E8614" w14:textId="77777777" w:rsidR="00E63D2B" w:rsidRPr="004D678F" w:rsidRDefault="00E63D2B" w:rsidP="004D678F">
      <w:pPr>
        <w:tabs>
          <w:tab w:val="left" w:pos="-720"/>
        </w:tabs>
        <w:suppressAutoHyphens/>
        <w:rPr>
          <w:rFonts w:asciiTheme="majorHAnsi" w:hAnsiTheme="majorHAnsi"/>
          <w:spacing w:val="-3"/>
        </w:rPr>
      </w:pPr>
    </w:p>
    <w:p w14:paraId="078A74FA"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The Project Specifications together with this agreement form the contract and they are as fully a part of the contract as if hereto or herein repeated.</w:t>
      </w:r>
    </w:p>
    <w:p w14:paraId="65B647C6"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br w:type="page"/>
      </w:r>
      <w:r w:rsidRPr="004D678F">
        <w:rPr>
          <w:rFonts w:asciiTheme="majorHAnsi" w:hAnsiTheme="majorHAnsi"/>
          <w:spacing w:val="-3"/>
        </w:rPr>
        <w:lastRenderedPageBreak/>
        <w:t>Page 2</w:t>
      </w:r>
    </w:p>
    <w:p w14:paraId="1CEC7689" w14:textId="77777777" w:rsidR="00E63D2B" w:rsidRPr="004D678F" w:rsidRDefault="00E63D2B" w:rsidP="004D678F">
      <w:pPr>
        <w:tabs>
          <w:tab w:val="left" w:pos="-720"/>
        </w:tabs>
        <w:suppressAutoHyphens/>
        <w:rPr>
          <w:rFonts w:asciiTheme="majorHAnsi" w:hAnsiTheme="majorHAnsi"/>
          <w:spacing w:val="-3"/>
        </w:rPr>
      </w:pPr>
    </w:p>
    <w:p w14:paraId="368C260F" w14:textId="77777777" w:rsidR="00E63D2B" w:rsidRPr="004D678F" w:rsidRDefault="00E63D2B" w:rsidP="004D678F">
      <w:pPr>
        <w:tabs>
          <w:tab w:val="left" w:pos="-720"/>
        </w:tabs>
        <w:suppressAutoHyphens/>
        <w:rPr>
          <w:rFonts w:asciiTheme="majorHAnsi" w:hAnsiTheme="majorHAnsi"/>
          <w:spacing w:val="-3"/>
        </w:rPr>
      </w:pPr>
    </w:p>
    <w:p w14:paraId="399CE172"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C22B6E">
        <w:rPr>
          <w:rFonts w:asciiTheme="majorHAnsi" w:hAnsiTheme="majorHAnsi"/>
          <w:b/>
          <w:spacing w:val="-3"/>
        </w:rPr>
        <w:t>IN WITNESS THEREOF</w:t>
      </w:r>
      <w:r w:rsidRPr="004D678F">
        <w:rPr>
          <w:rFonts w:asciiTheme="majorHAnsi" w:hAnsiTheme="majorHAnsi"/>
          <w:spacing w:val="-3"/>
        </w:rPr>
        <w:t>, the parties hereto have executed this Agreement, the day and year first above written.</w:t>
      </w:r>
    </w:p>
    <w:p w14:paraId="52819DA4" w14:textId="77777777" w:rsidR="00E63D2B" w:rsidRPr="004D678F" w:rsidRDefault="00E63D2B" w:rsidP="004D678F">
      <w:pPr>
        <w:tabs>
          <w:tab w:val="left" w:pos="-720"/>
        </w:tabs>
        <w:suppressAutoHyphens/>
        <w:rPr>
          <w:rFonts w:asciiTheme="majorHAnsi" w:hAnsiTheme="majorHAnsi"/>
          <w:spacing w:val="-3"/>
        </w:rPr>
      </w:pPr>
    </w:p>
    <w:p w14:paraId="51898481" w14:textId="77777777" w:rsidR="00E63D2B" w:rsidRPr="004D678F" w:rsidRDefault="00E63D2B" w:rsidP="004D678F">
      <w:pPr>
        <w:tabs>
          <w:tab w:val="left" w:pos="-720"/>
        </w:tabs>
        <w:suppressAutoHyphens/>
        <w:rPr>
          <w:rFonts w:asciiTheme="majorHAnsi" w:hAnsiTheme="majorHAnsi"/>
          <w:spacing w:val="-3"/>
        </w:rPr>
      </w:pPr>
    </w:p>
    <w:p w14:paraId="23AD203B" w14:textId="77777777" w:rsidR="00E63D2B" w:rsidRPr="005544DF" w:rsidRDefault="00E63D2B" w:rsidP="004D678F">
      <w:pPr>
        <w:tabs>
          <w:tab w:val="left" w:pos="-720"/>
        </w:tabs>
        <w:suppressAutoHyphens/>
        <w:rPr>
          <w:rFonts w:asciiTheme="majorHAnsi" w:hAnsiTheme="majorHAnsi"/>
          <w:b/>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Pr="005544DF">
        <w:rPr>
          <w:rFonts w:asciiTheme="majorHAnsi" w:hAnsiTheme="majorHAnsi"/>
          <w:b/>
          <w:spacing w:val="-3"/>
        </w:rPr>
        <w:t>COUNTY OF ST. LAWRENCE</w:t>
      </w:r>
      <w:r w:rsidR="00254F2A">
        <w:rPr>
          <w:rFonts w:asciiTheme="majorHAnsi" w:hAnsiTheme="majorHAnsi"/>
          <w:b/>
          <w:spacing w:val="-3"/>
        </w:rPr>
        <w:t>:</w:t>
      </w:r>
    </w:p>
    <w:p w14:paraId="43BA4955" w14:textId="77777777" w:rsidR="00E63D2B" w:rsidRPr="004D678F" w:rsidRDefault="00E63D2B" w:rsidP="004D678F">
      <w:pPr>
        <w:tabs>
          <w:tab w:val="left" w:pos="-720"/>
        </w:tabs>
        <w:suppressAutoHyphens/>
        <w:rPr>
          <w:rFonts w:asciiTheme="majorHAnsi" w:hAnsiTheme="majorHAnsi"/>
          <w:spacing w:val="-3"/>
        </w:rPr>
      </w:pPr>
    </w:p>
    <w:p w14:paraId="5C9C09CF" w14:textId="77777777" w:rsidR="00E63D2B" w:rsidRPr="004D678F" w:rsidRDefault="00E63D2B" w:rsidP="004D678F">
      <w:pPr>
        <w:tabs>
          <w:tab w:val="left" w:pos="-720"/>
        </w:tabs>
        <w:suppressAutoHyphens/>
        <w:rPr>
          <w:rFonts w:asciiTheme="majorHAnsi" w:hAnsiTheme="majorHAnsi"/>
          <w:spacing w:val="-3"/>
        </w:rPr>
      </w:pPr>
    </w:p>
    <w:p w14:paraId="6931326C" w14:textId="77777777" w:rsidR="00E63D2B" w:rsidRPr="004D678F" w:rsidRDefault="00E63D2B" w:rsidP="004D678F">
      <w:pPr>
        <w:tabs>
          <w:tab w:val="left" w:pos="-720"/>
        </w:tabs>
        <w:suppressAutoHyphens/>
        <w:rPr>
          <w:rFonts w:asciiTheme="majorHAnsi" w:hAnsiTheme="majorHAnsi"/>
          <w:spacing w:val="-3"/>
        </w:rPr>
      </w:pPr>
    </w:p>
    <w:p w14:paraId="1F684C7A"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Pr="004D678F">
        <w:rPr>
          <w:rFonts w:asciiTheme="majorHAnsi" w:hAnsiTheme="majorHAnsi"/>
          <w:spacing w:val="-3"/>
        </w:rPr>
        <w:t>________________________________</w:t>
      </w:r>
    </w:p>
    <w:p w14:paraId="7F4AA5BB"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00C7404D" w:rsidRPr="00C7404D">
        <w:rPr>
          <w:rFonts w:asciiTheme="majorHAnsi" w:hAnsiTheme="majorHAnsi"/>
          <w:spacing w:val="-3"/>
        </w:rPr>
        <w:t>JOSEPH R. LIGHTFOOT, CHAIR</w:t>
      </w:r>
    </w:p>
    <w:p w14:paraId="6DC4E6B9"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Pr="004D678F">
        <w:rPr>
          <w:rFonts w:asciiTheme="majorHAnsi" w:hAnsiTheme="majorHAnsi"/>
          <w:spacing w:val="-3"/>
        </w:rPr>
        <w:t>SLC BOARD OF LEGISLATORS</w:t>
      </w:r>
    </w:p>
    <w:p w14:paraId="35D447B6"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p>
    <w:p w14:paraId="2BCFD860" w14:textId="77777777" w:rsidR="00E63D2B" w:rsidRDefault="00E63D2B" w:rsidP="004D678F">
      <w:pPr>
        <w:tabs>
          <w:tab w:val="left" w:pos="-720"/>
        </w:tabs>
        <w:suppressAutoHyphens/>
        <w:rPr>
          <w:rFonts w:asciiTheme="majorHAnsi" w:hAnsiTheme="majorHAnsi"/>
          <w:spacing w:val="-3"/>
        </w:rPr>
      </w:pPr>
    </w:p>
    <w:p w14:paraId="5FACAABF" w14:textId="77777777" w:rsidR="00254F2A" w:rsidRPr="004D678F" w:rsidRDefault="00254F2A" w:rsidP="004D678F">
      <w:pPr>
        <w:tabs>
          <w:tab w:val="left" w:pos="-720"/>
        </w:tabs>
        <w:suppressAutoHyphens/>
        <w:rPr>
          <w:rFonts w:asciiTheme="majorHAnsi" w:hAnsiTheme="majorHAnsi"/>
          <w:spacing w:val="-3"/>
        </w:rPr>
      </w:pPr>
    </w:p>
    <w:p w14:paraId="7E1F5359" w14:textId="77777777" w:rsidR="00254F2A" w:rsidRDefault="00E63D2B" w:rsidP="004D678F">
      <w:pPr>
        <w:tabs>
          <w:tab w:val="left" w:pos="-720"/>
        </w:tabs>
        <w:suppressAutoHyphens/>
        <w:rPr>
          <w:rFonts w:asciiTheme="majorHAnsi" w:hAnsiTheme="majorHAnsi"/>
          <w:b/>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Pr="005544DF">
        <w:rPr>
          <w:rFonts w:asciiTheme="majorHAnsi" w:hAnsiTheme="majorHAnsi"/>
          <w:b/>
          <w:spacing w:val="-3"/>
        </w:rPr>
        <w:t>TOWN OF PIERCEFIELD</w:t>
      </w:r>
      <w:r w:rsidR="00254F2A">
        <w:rPr>
          <w:rFonts w:asciiTheme="majorHAnsi" w:hAnsiTheme="majorHAnsi"/>
          <w:b/>
          <w:spacing w:val="-3"/>
        </w:rPr>
        <w:t>:</w:t>
      </w:r>
    </w:p>
    <w:p w14:paraId="12CD881A" w14:textId="77777777" w:rsidR="00E63D2B" w:rsidRPr="005544DF" w:rsidRDefault="00E63D2B" w:rsidP="004D678F">
      <w:pPr>
        <w:tabs>
          <w:tab w:val="left" w:pos="-720"/>
        </w:tabs>
        <w:suppressAutoHyphens/>
        <w:rPr>
          <w:rFonts w:asciiTheme="majorHAnsi" w:hAnsiTheme="majorHAnsi"/>
          <w:b/>
          <w:spacing w:val="-3"/>
          <w:u w:val="single"/>
        </w:rPr>
      </w:pPr>
      <w:r w:rsidRPr="005544DF">
        <w:rPr>
          <w:rFonts w:asciiTheme="majorHAnsi" w:hAnsiTheme="majorHAnsi"/>
          <w:b/>
          <w:spacing w:val="-3"/>
          <w:u w:val="single"/>
        </w:rPr>
        <w:t xml:space="preserve">  </w:t>
      </w:r>
    </w:p>
    <w:p w14:paraId="71EB1034" w14:textId="77777777" w:rsidR="00E63D2B" w:rsidRPr="004D678F" w:rsidRDefault="00E63D2B" w:rsidP="004D678F">
      <w:pPr>
        <w:tabs>
          <w:tab w:val="left" w:pos="-720"/>
        </w:tabs>
        <w:suppressAutoHyphens/>
        <w:rPr>
          <w:rFonts w:asciiTheme="majorHAnsi" w:hAnsiTheme="majorHAnsi"/>
          <w:spacing w:val="-3"/>
          <w:u w:val="single"/>
        </w:rPr>
      </w:pPr>
    </w:p>
    <w:p w14:paraId="61D99506"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Pr="004D678F">
        <w:rPr>
          <w:rFonts w:asciiTheme="majorHAnsi" w:hAnsiTheme="majorHAnsi"/>
          <w:spacing w:val="-3"/>
        </w:rPr>
        <w:t>_________________________________</w:t>
      </w:r>
    </w:p>
    <w:p w14:paraId="7336E403" w14:textId="77777777" w:rsidR="005544D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t>NEIL PICKERING</w:t>
      </w:r>
    </w:p>
    <w:p w14:paraId="1BD64951" w14:textId="77777777" w:rsidR="00E63D2B" w:rsidRPr="004D678F" w:rsidRDefault="005544DF" w:rsidP="004D678F">
      <w:pPr>
        <w:tabs>
          <w:tab w:val="left" w:pos="-720"/>
        </w:tabs>
        <w:suppressAutoHyphens/>
        <w:rPr>
          <w:rFonts w:asciiTheme="majorHAnsi" w:hAnsiTheme="majorHAnsi"/>
          <w:spacing w:val="-3"/>
        </w:rPr>
      </w:pP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sidR="00E63D2B" w:rsidRPr="004D678F">
        <w:rPr>
          <w:rFonts w:asciiTheme="majorHAnsi" w:hAnsiTheme="majorHAnsi"/>
          <w:spacing w:val="-3"/>
        </w:rPr>
        <w:t>SUPERVISOR</w:t>
      </w:r>
    </w:p>
    <w:p w14:paraId="06C77694" w14:textId="77777777" w:rsidR="00E63D2B" w:rsidRPr="004D678F" w:rsidRDefault="00E63D2B" w:rsidP="004D678F">
      <w:pPr>
        <w:tabs>
          <w:tab w:val="left" w:pos="-720"/>
        </w:tabs>
        <w:suppressAutoHyphens/>
        <w:rPr>
          <w:rFonts w:asciiTheme="majorHAnsi" w:hAnsiTheme="majorHAnsi"/>
          <w:spacing w:val="-3"/>
        </w:rPr>
      </w:pPr>
    </w:p>
    <w:p w14:paraId="2D1CD08D" w14:textId="77777777" w:rsidR="00E63D2B" w:rsidRPr="004D678F" w:rsidRDefault="00E63D2B" w:rsidP="004D678F">
      <w:pPr>
        <w:tabs>
          <w:tab w:val="left" w:pos="-720"/>
        </w:tabs>
        <w:suppressAutoHyphens/>
        <w:rPr>
          <w:rFonts w:asciiTheme="majorHAnsi" w:hAnsiTheme="majorHAnsi"/>
          <w:spacing w:val="-3"/>
        </w:rPr>
      </w:pPr>
    </w:p>
    <w:p w14:paraId="45798152"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r>
      <w:r w:rsidRPr="004D678F">
        <w:rPr>
          <w:rFonts w:asciiTheme="majorHAnsi" w:hAnsiTheme="majorHAnsi"/>
          <w:spacing w:val="-3"/>
        </w:rPr>
        <w:t>_________________________________</w:t>
      </w:r>
    </w:p>
    <w:p w14:paraId="6163074C" w14:textId="77777777" w:rsidR="005544D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005544DF">
        <w:rPr>
          <w:rFonts w:asciiTheme="majorHAnsi" w:hAnsiTheme="majorHAnsi"/>
          <w:spacing w:val="-3"/>
        </w:rPr>
        <w:tab/>
        <w:t>JAY RUST</w:t>
      </w:r>
    </w:p>
    <w:p w14:paraId="2F1BC6A7" w14:textId="77777777" w:rsidR="00E63D2B" w:rsidRPr="004D678F" w:rsidRDefault="005544DF" w:rsidP="004D678F">
      <w:pPr>
        <w:tabs>
          <w:tab w:val="left" w:pos="-720"/>
        </w:tabs>
        <w:suppressAutoHyphens/>
        <w:rPr>
          <w:rFonts w:asciiTheme="majorHAnsi" w:hAnsiTheme="majorHAnsi"/>
          <w:spacing w:val="-3"/>
        </w:rPr>
      </w:pP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Pr>
          <w:rFonts w:asciiTheme="majorHAnsi" w:hAnsiTheme="majorHAnsi"/>
          <w:spacing w:val="-3"/>
        </w:rPr>
        <w:tab/>
      </w:r>
      <w:r w:rsidR="00E63D2B" w:rsidRPr="004D678F">
        <w:rPr>
          <w:rFonts w:asciiTheme="majorHAnsi" w:hAnsiTheme="majorHAnsi"/>
          <w:spacing w:val="-3"/>
        </w:rPr>
        <w:t>HIGHWAY SUPERINTENDENT</w:t>
      </w:r>
    </w:p>
    <w:p w14:paraId="57A0B88D" w14:textId="77777777" w:rsidR="00E63D2B" w:rsidRPr="004D678F" w:rsidRDefault="00E63D2B" w:rsidP="004D678F">
      <w:pPr>
        <w:tabs>
          <w:tab w:val="left" w:pos="-720"/>
        </w:tabs>
        <w:suppressAutoHyphens/>
        <w:rPr>
          <w:rFonts w:asciiTheme="majorHAnsi" w:hAnsiTheme="majorHAnsi"/>
          <w:spacing w:val="-3"/>
        </w:rPr>
      </w:pPr>
    </w:p>
    <w:p w14:paraId="4BD4E8CA" w14:textId="77777777" w:rsidR="00E63D2B" w:rsidRPr="004D678F" w:rsidRDefault="00E63D2B" w:rsidP="004D678F">
      <w:pPr>
        <w:tabs>
          <w:tab w:val="left" w:pos="-720"/>
        </w:tabs>
        <w:suppressAutoHyphens/>
        <w:rPr>
          <w:rFonts w:asciiTheme="majorHAnsi" w:hAnsiTheme="majorHAnsi"/>
          <w:spacing w:val="-3"/>
        </w:rPr>
      </w:pPr>
    </w:p>
    <w:p w14:paraId="41F378FB"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t xml:space="preserve">  </w:t>
      </w:r>
    </w:p>
    <w:p w14:paraId="347508BB" w14:textId="77777777" w:rsidR="00E63D2B" w:rsidRPr="004D678F" w:rsidRDefault="00E63D2B" w:rsidP="004D678F">
      <w:pPr>
        <w:tabs>
          <w:tab w:val="left" w:pos="-720"/>
        </w:tabs>
        <w:suppressAutoHyphens/>
        <w:rPr>
          <w:rFonts w:asciiTheme="majorHAnsi" w:hAnsiTheme="majorHAnsi"/>
          <w:spacing w:val="-3"/>
        </w:rPr>
      </w:pPr>
    </w:p>
    <w:p w14:paraId="08DCB5B8" w14:textId="77777777" w:rsidR="00E63D2B" w:rsidRPr="004D678F" w:rsidRDefault="00E63D2B" w:rsidP="004D678F">
      <w:pPr>
        <w:tabs>
          <w:tab w:val="left" w:pos="-720"/>
        </w:tabs>
        <w:suppressAutoHyphens/>
        <w:rPr>
          <w:rFonts w:asciiTheme="majorHAnsi" w:hAnsiTheme="majorHAnsi"/>
          <w:spacing w:val="-3"/>
        </w:rPr>
      </w:pPr>
    </w:p>
    <w:p w14:paraId="163407C6"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u w:val="single"/>
        </w:rPr>
        <w:t xml:space="preserve">                                </w:t>
      </w:r>
      <w:r w:rsidRPr="004D678F">
        <w:rPr>
          <w:rFonts w:asciiTheme="majorHAnsi" w:hAnsiTheme="majorHAnsi"/>
          <w:spacing w:val="-3"/>
        </w:rPr>
        <w:t xml:space="preserve">  </w:t>
      </w:r>
    </w:p>
    <w:p w14:paraId="651AE5AF" w14:textId="77777777" w:rsidR="00E63D2B" w:rsidRPr="004D678F" w:rsidRDefault="00E63D2B" w:rsidP="004D678F">
      <w:pPr>
        <w:tabs>
          <w:tab w:val="left" w:pos="-720"/>
        </w:tabs>
        <w:suppressAutoHyphens/>
        <w:rPr>
          <w:rFonts w:asciiTheme="majorHAnsi" w:hAnsiTheme="majorHAnsi"/>
          <w:spacing w:val="-3"/>
        </w:rPr>
      </w:pP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r w:rsidRPr="004D678F">
        <w:rPr>
          <w:rFonts w:asciiTheme="majorHAnsi" w:hAnsiTheme="majorHAnsi"/>
          <w:spacing w:val="-3"/>
        </w:rPr>
        <w:tab/>
      </w:r>
    </w:p>
    <w:p w14:paraId="53EA519A" w14:textId="77777777" w:rsidR="00910D5F" w:rsidRPr="004D678F" w:rsidRDefault="00910D5F" w:rsidP="004D678F">
      <w:pPr>
        <w:tabs>
          <w:tab w:val="left" w:pos="-720"/>
        </w:tabs>
        <w:suppressAutoHyphens/>
        <w:rPr>
          <w:rFonts w:asciiTheme="majorHAnsi" w:hAnsiTheme="majorHAnsi"/>
          <w:spacing w:val="-3"/>
        </w:rPr>
      </w:pPr>
    </w:p>
    <w:p w14:paraId="5F49516B" w14:textId="77777777" w:rsidR="00910D5F" w:rsidRPr="004D678F" w:rsidRDefault="00910D5F" w:rsidP="004D678F">
      <w:pPr>
        <w:tabs>
          <w:tab w:val="left" w:pos="-720"/>
        </w:tabs>
        <w:suppressAutoHyphens/>
        <w:rPr>
          <w:rFonts w:asciiTheme="majorHAnsi" w:hAnsiTheme="majorHAnsi"/>
          <w:spacing w:val="-3"/>
        </w:rPr>
      </w:pPr>
    </w:p>
    <w:p w14:paraId="1AC552DC" w14:textId="77777777" w:rsidR="00910D5F" w:rsidRPr="004D678F" w:rsidRDefault="00910D5F" w:rsidP="004D678F">
      <w:pPr>
        <w:tabs>
          <w:tab w:val="left" w:pos="-720"/>
        </w:tabs>
        <w:suppressAutoHyphens/>
        <w:rPr>
          <w:rFonts w:asciiTheme="majorHAnsi" w:hAnsiTheme="majorHAnsi"/>
          <w:spacing w:val="-3"/>
        </w:rPr>
      </w:pPr>
    </w:p>
    <w:p w14:paraId="1F08855C" w14:textId="77777777" w:rsidR="00910D5F" w:rsidRPr="004D678F" w:rsidRDefault="00910D5F" w:rsidP="004D678F">
      <w:pPr>
        <w:tabs>
          <w:tab w:val="left" w:pos="-720"/>
        </w:tabs>
        <w:suppressAutoHyphens/>
        <w:rPr>
          <w:rFonts w:asciiTheme="majorHAnsi" w:hAnsiTheme="majorHAnsi"/>
          <w:spacing w:val="-3"/>
        </w:rPr>
      </w:pPr>
    </w:p>
    <w:p w14:paraId="24F0E02F" w14:textId="77777777" w:rsidR="00910D5F" w:rsidRPr="004D678F" w:rsidRDefault="00910D5F" w:rsidP="004D678F">
      <w:pPr>
        <w:tabs>
          <w:tab w:val="left" w:pos="-720"/>
        </w:tabs>
        <w:suppressAutoHyphens/>
        <w:rPr>
          <w:rFonts w:asciiTheme="majorHAnsi" w:hAnsiTheme="majorHAnsi"/>
          <w:spacing w:val="-3"/>
        </w:rPr>
      </w:pPr>
    </w:p>
    <w:p w14:paraId="47D522AC" w14:textId="77777777" w:rsidR="00910D5F" w:rsidRPr="004D678F" w:rsidRDefault="00910D5F" w:rsidP="004D678F">
      <w:pPr>
        <w:tabs>
          <w:tab w:val="left" w:pos="-720"/>
        </w:tabs>
        <w:suppressAutoHyphens/>
        <w:rPr>
          <w:rFonts w:asciiTheme="majorHAnsi" w:hAnsiTheme="majorHAnsi"/>
          <w:spacing w:val="-3"/>
        </w:rPr>
      </w:pPr>
    </w:p>
    <w:p w14:paraId="569FF1C8" w14:textId="77777777" w:rsidR="00910D5F" w:rsidRPr="004D678F" w:rsidRDefault="00910D5F" w:rsidP="004D678F">
      <w:pPr>
        <w:tabs>
          <w:tab w:val="left" w:pos="-720"/>
        </w:tabs>
        <w:suppressAutoHyphens/>
        <w:rPr>
          <w:rFonts w:asciiTheme="majorHAnsi" w:hAnsiTheme="majorHAnsi"/>
          <w:spacing w:val="-3"/>
        </w:rPr>
      </w:pPr>
    </w:p>
    <w:p w14:paraId="510B6291" w14:textId="77777777" w:rsidR="00910D5F" w:rsidRPr="004D678F" w:rsidRDefault="00910D5F" w:rsidP="004D678F">
      <w:pPr>
        <w:tabs>
          <w:tab w:val="left" w:pos="-720"/>
        </w:tabs>
        <w:suppressAutoHyphens/>
        <w:rPr>
          <w:rFonts w:asciiTheme="majorHAnsi" w:hAnsiTheme="majorHAnsi"/>
          <w:spacing w:val="-3"/>
        </w:rPr>
      </w:pPr>
    </w:p>
    <w:p w14:paraId="3CD13782" w14:textId="77777777" w:rsidR="00910D5F" w:rsidRPr="004D678F" w:rsidRDefault="00910D5F" w:rsidP="004D678F">
      <w:pPr>
        <w:tabs>
          <w:tab w:val="left" w:pos="-720"/>
        </w:tabs>
        <w:suppressAutoHyphens/>
        <w:rPr>
          <w:rFonts w:asciiTheme="majorHAnsi" w:hAnsiTheme="majorHAnsi"/>
          <w:spacing w:val="-3"/>
        </w:rPr>
      </w:pPr>
    </w:p>
    <w:p w14:paraId="414B401B" w14:textId="77777777" w:rsidR="00910D5F" w:rsidRPr="004D678F" w:rsidRDefault="00910D5F" w:rsidP="004D678F">
      <w:pPr>
        <w:tabs>
          <w:tab w:val="left" w:pos="-720"/>
        </w:tabs>
        <w:suppressAutoHyphens/>
        <w:rPr>
          <w:rFonts w:asciiTheme="majorHAnsi" w:hAnsiTheme="majorHAnsi"/>
          <w:spacing w:val="-3"/>
        </w:rPr>
      </w:pPr>
    </w:p>
    <w:p w14:paraId="7EE72964" w14:textId="77777777" w:rsidR="00910D5F" w:rsidRPr="004D678F" w:rsidRDefault="00910D5F" w:rsidP="004D678F">
      <w:pPr>
        <w:tabs>
          <w:tab w:val="left" w:pos="-720"/>
        </w:tabs>
        <w:suppressAutoHyphens/>
        <w:rPr>
          <w:rFonts w:asciiTheme="majorHAnsi" w:hAnsiTheme="majorHAnsi"/>
          <w:spacing w:val="-3"/>
        </w:rPr>
      </w:pPr>
    </w:p>
    <w:p w14:paraId="052BDC84" w14:textId="77777777" w:rsidR="00910D5F" w:rsidRPr="004D678F" w:rsidRDefault="00910D5F" w:rsidP="004D678F">
      <w:pPr>
        <w:tabs>
          <w:tab w:val="left" w:pos="-720"/>
        </w:tabs>
        <w:suppressAutoHyphens/>
        <w:rPr>
          <w:rFonts w:asciiTheme="majorHAnsi" w:hAnsiTheme="majorHAnsi"/>
          <w:spacing w:val="-3"/>
        </w:rPr>
      </w:pPr>
    </w:p>
    <w:p w14:paraId="7EB758BD" w14:textId="77777777" w:rsidR="00910D5F" w:rsidRPr="004D678F" w:rsidRDefault="00910D5F" w:rsidP="004D678F">
      <w:pPr>
        <w:tabs>
          <w:tab w:val="left" w:pos="-720"/>
        </w:tabs>
        <w:suppressAutoHyphens/>
        <w:rPr>
          <w:rFonts w:asciiTheme="majorHAnsi" w:hAnsiTheme="majorHAnsi"/>
          <w:spacing w:val="-3"/>
        </w:rPr>
      </w:pPr>
    </w:p>
    <w:p w14:paraId="5AD451FB" w14:textId="77777777" w:rsidR="00C22B6E" w:rsidRPr="004D678F" w:rsidRDefault="00C22B6E" w:rsidP="00254F2A">
      <w:pPr>
        <w:tabs>
          <w:tab w:val="left" w:pos="-720"/>
        </w:tabs>
        <w:suppressAutoHyphens/>
        <w:jc w:val="center"/>
        <w:rPr>
          <w:rFonts w:asciiTheme="majorHAnsi" w:hAnsiTheme="majorHAnsi"/>
          <w:spacing w:val="-1"/>
          <w:sz w:val="32"/>
        </w:rPr>
      </w:pPr>
      <w:r>
        <w:rPr>
          <w:rFonts w:asciiTheme="majorHAnsi" w:hAnsiTheme="majorHAnsi"/>
          <w:b/>
          <w:bCs/>
          <w:spacing w:val="-1"/>
          <w:sz w:val="32"/>
        </w:rPr>
        <w:lastRenderedPageBreak/>
        <w:t>A</w:t>
      </w:r>
      <w:r w:rsidRPr="004D678F">
        <w:rPr>
          <w:rFonts w:asciiTheme="majorHAnsi" w:hAnsiTheme="majorHAnsi"/>
          <w:b/>
          <w:bCs/>
          <w:spacing w:val="-1"/>
          <w:sz w:val="32"/>
        </w:rPr>
        <w:t>PPENDIX A</w:t>
      </w:r>
    </w:p>
    <w:p w14:paraId="1E59E5D3" w14:textId="77777777" w:rsidR="00C22B6E" w:rsidRPr="004D678F" w:rsidRDefault="00C22B6E" w:rsidP="00C22B6E">
      <w:pPr>
        <w:tabs>
          <w:tab w:val="left" w:pos="-720"/>
        </w:tabs>
        <w:suppressAutoHyphens/>
        <w:jc w:val="center"/>
        <w:rPr>
          <w:rFonts w:asciiTheme="majorHAnsi" w:hAnsiTheme="majorHAnsi"/>
          <w:spacing w:val="-1"/>
          <w:sz w:val="28"/>
        </w:rPr>
      </w:pPr>
      <w:r w:rsidRPr="004D678F">
        <w:rPr>
          <w:rFonts w:asciiTheme="majorHAnsi" w:hAnsiTheme="majorHAnsi"/>
          <w:spacing w:val="-1"/>
          <w:sz w:val="28"/>
        </w:rPr>
        <w:fldChar w:fldCharType="begin"/>
      </w:r>
      <w:r w:rsidRPr="004D678F">
        <w:rPr>
          <w:rFonts w:asciiTheme="majorHAnsi" w:hAnsiTheme="majorHAnsi"/>
          <w:spacing w:val="-1"/>
          <w:sz w:val="28"/>
        </w:rPr>
        <w:instrText xml:space="preserve">PRIVATE </w:instrText>
      </w:r>
      <w:r w:rsidRPr="004D678F">
        <w:rPr>
          <w:rFonts w:asciiTheme="majorHAnsi" w:hAnsiTheme="majorHAnsi"/>
          <w:spacing w:val="-1"/>
          <w:sz w:val="28"/>
        </w:rPr>
        <w:fldChar w:fldCharType="end"/>
      </w:r>
    </w:p>
    <w:p w14:paraId="79D288BF" w14:textId="77777777" w:rsidR="00C22B6E" w:rsidRPr="004D678F" w:rsidRDefault="00C22B6E" w:rsidP="00C22B6E">
      <w:pPr>
        <w:tabs>
          <w:tab w:val="left" w:pos="-720"/>
        </w:tabs>
        <w:suppressAutoHyphens/>
        <w:jc w:val="center"/>
        <w:rPr>
          <w:rFonts w:asciiTheme="majorHAnsi" w:hAnsiTheme="majorHAnsi"/>
          <w:b/>
          <w:spacing w:val="-1"/>
          <w:sz w:val="28"/>
        </w:rPr>
      </w:pPr>
      <w:r w:rsidRPr="004D678F">
        <w:rPr>
          <w:rFonts w:asciiTheme="majorHAnsi" w:hAnsiTheme="majorHAnsi"/>
          <w:b/>
          <w:iCs/>
          <w:spacing w:val="-1"/>
          <w:sz w:val="28"/>
        </w:rPr>
        <w:t>St. Lawrence County</w:t>
      </w:r>
    </w:p>
    <w:p w14:paraId="1CD4F0F7" w14:textId="77777777" w:rsidR="00C22B6E" w:rsidRPr="004D678F" w:rsidRDefault="00C22B6E" w:rsidP="00C22B6E">
      <w:pPr>
        <w:tabs>
          <w:tab w:val="left" w:pos="-720"/>
        </w:tabs>
        <w:suppressAutoHyphens/>
        <w:jc w:val="center"/>
        <w:rPr>
          <w:rFonts w:asciiTheme="majorHAnsi" w:hAnsiTheme="majorHAnsi"/>
          <w:b/>
          <w:spacing w:val="-1"/>
          <w:sz w:val="28"/>
        </w:rPr>
      </w:pPr>
      <w:r w:rsidRPr="004D678F">
        <w:rPr>
          <w:rFonts w:asciiTheme="majorHAnsi" w:hAnsiTheme="majorHAnsi"/>
          <w:b/>
          <w:bCs/>
          <w:spacing w:val="-1"/>
          <w:sz w:val="28"/>
        </w:rPr>
        <w:t>STANDARD CONTRACT PROVISIONS</w:t>
      </w:r>
    </w:p>
    <w:p w14:paraId="302CE4A9" w14:textId="77777777" w:rsidR="00C22B6E" w:rsidRPr="004D678F" w:rsidRDefault="00C22B6E" w:rsidP="00C22B6E">
      <w:pPr>
        <w:tabs>
          <w:tab w:val="left" w:pos="-720"/>
        </w:tabs>
        <w:suppressAutoHyphens/>
        <w:jc w:val="center"/>
        <w:rPr>
          <w:rFonts w:asciiTheme="majorHAnsi" w:hAnsiTheme="majorHAnsi"/>
          <w:b/>
          <w:spacing w:val="-1"/>
          <w:sz w:val="28"/>
        </w:rPr>
      </w:pPr>
      <w:r w:rsidRPr="004D678F">
        <w:rPr>
          <w:rFonts w:asciiTheme="majorHAnsi" w:hAnsiTheme="majorHAnsi"/>
          <w:b/>
          <w:iCs/>
          <w:spacing w:val="-1"/>
          <w:sz w:val="28"/>
        </w:rPr>
        <w:t>TO BE INCLUDED IN ALL ST. LAWRENCE COUNTY CONTRACTS</w:t>
      </w:r>
    </w:p>
    <w:p w14:paraId="454CF253" w14:textId="77777777" w:rsidR="00C22B6E" w:rsidRPr="004D678F" w:rsidRDefault="00C22B6E" w:rsidP="00C22B6E">
      <w:pPr>
        <w:tabs>
          <w:tab w:val="left" w:pos="-720"/>
        </w:tabs>
        <w:suppressAutoHyphens/>
        <w:rPr>
          <w:rFonts w:asciiTheme="majorHAnsi" w:hAnsiTheme="majorHAnsi"/>
          <w:spacing w:val="-1"/>
        </w:rPr>
      </w:pPr>
    </w:p>
    <w:p w14:paraId="33F92635" w14:textId="77777777" w:rsidR="00C22B6E" w:rsidRPr="004D678F" w:rsidRDefault="00C22B6E" w:rsidP="00C22B6E">
      <w:pPr>
        <w:tabs>
          <w:tab w:val="left" w:pos="-720"/>
        </w:tabs>
        <w:suppressAutoHyphens/>
        <w:rPr>
          <w:rFonts w:asciiTheme="majorHAnsi" w:hAnsiTheme="majorHAnsi"/>
          <w:b/>
          <w:i/>
          <w:spacing w:val="-1"/>
        </w:rPr>
      </w:pPr>
      <w:r w:rsidRPr="004D678F">
        <w:rPr>
          <w:rFonts w:asciiTheme="majorHAnsi" w:hAnsiTheme="majorHAnsi"/>
          <w:spacing w:val="-1"/>
        </w:rPr>
        <w:tab/>
        <w:t xml:space="preserve">This Appendix A is part of the contract between St. Lawrence County and the </w:t>
      </w:r>
      <w:r w:rsidRPr="004D678F">
        <w:rPr>
          <w:rFonts w:asciiTheme="majorHAnsi" w:hAnsiTheme="majorHAnsi"/>
          <w:spacing w:val="-1"/>
          <w:u w:val="single"/>
        </w:rPr>
        <w:t xml:space="preserve">Town of </w:t>
      </w:r>
      <w:r>
        <w:rPr>
          <w:rFonts w:asciiTheme="majorHAnsi" w:hAnsiTheme="majorHAnsi"/>
          <w:spacing w:val="-1"/>
          <w:u w:val="single"/>
        </w:rPr>
        <w:t>Piercefield</w:t>
      </w:r>
      <w:r w:rsidRPr="004D678F">
        <w:rPr>
          <w:rFonts w:asciiTheme="majorHAnsi" w:hAnsiTheme="majorHAnsi"/>
          <w:spacing w:val="-1"/>
        </w:rPr>
        <w:t xml:space="preserve">, hereinafter called the “Town”. </w:t>
      </w:r>
    </w:p>
    <w:p w14:paraId="783B80BD" w14:textId="77777777" w:rsidR="00C22B6E" w:rsidRPr="004D678F" w:rsidRDefault="00C22B6E" w:rsidP="00C22B6E">
      <w:pPr>
        <w:tabs>
          <w:tab w:val="left" w:pos="-720"/>
        </w:tabs>
        <w:suppressAutoHyphens/>
        <w:rPr>
          <w:rFonts w:asciiTheme="majorHAnsi" w:hAnsiTheme="majorHAnsi"/>
          <w:spacing w:val="-1"/>
        </w:rPr>
      </w:pPr>
    </w:p>
    <w:p w14:paraId="1DC6C96D"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1.</w:t>
      </w:r>
      <w:r w:rsidRPr="004D678F">
        <w:rPr>
          <w:rFonts w:asciiTheme="majorHAnsi" w:hAnsiTheme="majorHAnsi"/>
          <w:b/>
          <w:bCs/>
          <w:spacing w:val="-1"/>
        </w:rPr>
        <w:tab/>
      </w:r>
      <w:r w:rsidRPr="004D678F">
        <w:rPr>
          <w:rFonts w:asciiTheme="majorHAnsi" w:hAnsiTheme="majorHAnsi"/>
          <w:b/>
          <w:bCs/>
          <w:spacing w:val="-1"/>
          <w:u w:val="single"/>
        </w:rPr>
        <w:t>ASSIGNMENT CLAUSE</w:t>
      </w:r>
      <w:r w:rsidRPr="004D678F">
        <w:rPr>
          <w:rFonts w:asciiTheme="majorHAnsi" w:hAnsiTheme="majorHAnsi"/>
          <w:b/>
          <w:bCs/>
          <w:spacing w:val="-1"/>
        </w:rPr>
        <w:t>:</w:t>
      </w:r>
    </w:p>
    <w:p w14:paraId="6E2A0A53" w14:textId="77777777" w:rsidR="00C22B6E" w:rsidRPr="004D678F" w:rsidRDefault="00C22B6E" w:rsidP="00C22B6E">
      <w:pPr>
        <w:tabs>
          <w:tab w:val="left" w:pos="-720"/>
        </w:tabs>
        <w:suppressAutoHyphens/>
        <w:rPr>
          <w:rFonts w:asciiTheme="majorHAnsi" w:hAnsiTheme="majorHAnsi"/>
          <w:spacing w:val="-1"/>
        </w:rPr>
      </w:pPr>
    </w:p>
    <w:p w14:paraId="5DDB070A"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Neither party shall assign, transfer, or encumber this agreement or any of their right, title or interest therein, or the power to execute this agreement without the prior written consent of the other party.</w:t>
      </w:r>
    </w:p>
    <w:p w14:paraId="36A9F242" w14:textId="77777777" w:rsidR="00C22B6E" w:rsidRPr="004D678F" w:rsidRDefault="00C22B6E" w:rsidP="00C22B6E">
      <w:pPr>
        <w:tabs>
          <w:tab w:val="left" w:pos="-720"/>
        </w:tabs>
        <w:suppressAutoHyphens/>
        <w:rPr>
          <w:rFonts w:asciiTheme="majorHAnsi" w:hAnsiTheme="majorHAnsi"/>
          <w:spacing w:val="-1"/>
        </w:rPr>
      </w:pPr>
    </w:p>
    <w:p w14:paraId="30BFAFD6" w14:textId="77777777" w:rsidR="00C22B6E" w:rsidRPr="004D678F" w:rsidRDefault="00C22B6E" w:rsidP="00C22B6E">
      <w:pPr>
        <w:tabs>
          <w:tab w:val="left" w:pos="-720"/>
        </w:tabs>
        <w:suppressAutoHyphens/>
        <w:rPr>
          <w:rFonts w:asciiTheme="majorHAnsi" w:hAnsiTheme="majorHAnsi"/>
          <w:spacing w:val="-1"/>
        </w:rPr>
      </w:pPr>
    </w:p>
    <w:p w14:paraId="44C960C3"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2.</w:t>
      </w:r>
      <w:r w:rsidRPr="004D678F">
        <w:rPr>
          <w:rFonts w:asciiTheme="majorHAnsi" w:hAnsiTheme="majorHAnsi"/>
          <w:b/>
          <w:bCs/>
          <w:spacing w:val="-1"/>
        </w:rPr>
        <w:tab/>
      </w:r>
      <w:r w:rsidRPr="004D678F">
        <w:rPr>
          <w:rFonts w:asciiTheme="majorHAnsi" w:hAnsiTheme="majorHAnsi"/>
          <w:b/>
          <w:bCs/>
          <w:spacing w:val="-1"/>
          <w:u w:val="single"/>
        </w:rPr>
        <w:t>AUDITING CLAUSE</w:t>
      </w:r>
      <w:r w:rsidRPr="004D678F">
        <w:rPr>
          <w:rFonts w:asciiTheme="majorHAnsi" w:hAnsiTheme="majorHAnsi"/>
          <w:b/>
          <w:bCs/>
          <w:spacing w:val="-1"/>
        </w:rPr>
        <w:t>:</w:t>
      </w:r>
    </w:p>
    <w:p w14:paraId="7C91DF45" w14:textId="77777777" w:rsidR="00C22B6E" w:rsidRPr="004D678F" w:rsidRDefault="00C22B6E" w:rsidP="00C22B6E">
      <w:pPr>
        <w:tabs>
          <w:tab w:val="left" w:pos="-720"/>
        </w:tabs>
        <w:suppressAutoHyphens/>
        <w:rPr>
          <w:rFonts w:asciiTheme="majorHAnsi" w:hAnsiTheme="majorHAnsi"/>
          <w:spacing w:val="-1"/>
        </w:rPr>
      </w:pPr>
    </w:p>
    <w:p w14:paraId="032F5062"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The Town shall be subject to compliance audits at random intervals.  Audits shall include both financial and programmatic checks as they apply to the signed agreement.  The auditor shall make determination on procedures and proper expenditures of funds.  Any cost which is disallowed under the contract shall be reimbursed to St. Lawrence County by the Town.</w:t>
      </w:r>
    </w:p>
    <w:p w14:paraId="492B6BE2" w14:textId="77777777" w:rsidR="00C22B6E" w:rsidRPr="004D678F" w:rsidRDefault="00C22B6E" w:rsidP="00C22B6E">
      <w:pPr>
        <w:tabs>
          <w:tab w:val="left" w:pos="-720"/>
        </w:tabs>
        <w:suppressAutoHyphens/>
        <w:rPr>
          <w:rFonts w:asciiTheme="majorHAnsi" w:hAnsiTheme="majorHAnsi"/>
          <w:spacing w:val="-1"/>
        </w:rPr>
      </w:pPr>
    </w:p>
    <w:p w14:paraId="21D6A45B" w14:textId="77777777" w:rsidR="00C22B6E" w:rsidRPr="004D678F" w:rsidRDefault="00C22B6E" w:rsidP="00C22B6E">
      <w:pPr>
        <w:tabs>
          <w:tab w:val="left" w:pos="-720"/>
        </w:tabs>
        <w:suppressAutoHyphens/>
        <w:rPr>
          <w:rFonts w:asciiTheme="majorHAnsi" w:hAnsiTheme="majorHAnsi"/>
          <w:spacing w:val="-1"/>
        </w:rPr>
      </w:pPr>
    </w:p>
    <w:p w14:paraId="426C0D14"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3.</w:t>
      </w:r>
      <w:r w:rsidRPr="004D678F">
        <w:rPr>
          <w:rFonts w:asciiTheme="majorHAnsi" w:hAnsiTheme="majorHAnsi"/>
          <w:b/>
          <w:bCs/>
          <w:spacing w:val="-1"/>
        </w:rPr>
        <w:tab/>
      </w:r>
      <w:r w:rsidRPr="004D678F">
        <w:rPr>
          <w:rFonts w:asciiTheme="majorHAnsi" w:hAnsiTheme="majorHAnsi"/>
          <w:b/>
          <w:bCs/>
          <w:spacing w:val="-1"/>
          <w:u w:val="single"/>
        </w:rPr>
        <w:t>CONFLICT OF INTEREST CLAUSE</w:t>
      </w:r>
      <w:r w:rsidRPr="004D678F">
        <w:rPr>
          <w:rFonts w:asciiTheme="majorHAnsi" w:hAnsiTheme="majorHAnsi"/>
          <w:b/>
          <w:bCs/>
          <w:spacing w:val="-1"/>
        </w:rPr>
        <w:t>:</w:t>
      </w:r>
    </w:p>
    <w:p w14:paraId="463E7FD2" w14:textId="77777777" w:rsidR="00C22B6E" w:rsidRPr="004D678F" w:rsidRDefault="00C22B6E" w:rsidP="00C22B6E">
      <w:pPr>
        <w:tabs>
          <w:tab w:val="left" w:pos="-720"/>
        </w:tabs>
        <w:suppressAutoHyphens/>
        <w:rPr>
          <w:rFonts w:asciiTheme="majorHAnsi" w:hAnsiTheme="majorHAnsi"/>
          <w:spacing w:val="-1"/>
        </w:rPr>
      </w:pPr>
    </w:p>
    <w:p w14:paraId="66BA8709"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The Town represents that no officer or employee of St. Lawrence County who exercises any functions or responsibilities in connection with St. Lawrence County funded contracts, projects or programs has any direct or indirect personal financial interest in this contract.</w:t>
      </w:r>
    </w:p>
    <w:p w14:paraId="1CDB45C1" w14:textId="77777777" w:rsidR="00C22B6E" w:rsidRPr="004D678F" w:rsidRDefault="00C22B6E" w:rsidP="00C22B6E">
      <w:pPr>
        <w:tabs>
          <w:tab w:val="left" w:pos="-720"/>
        </w:tabs>
        <w:suppressAutoHyphens/>
        <w:rPr>
          <w:rFonts w:asciiTheme="majorHAnsi" w:hAnsiTheme="majorHAnsi"/>
          <w:spacing w:val="-1"/>
        </w:rPr>
      </w:pPr>
    </w:p>
    <w:p w14:paraId="230FBCA8" w14:textId="77777777" w:rsidR="00C22B6E" w:rsidRPr="004D678F" w:rsidRDefault="00C22B6E" w:rsidP="00C22B6E">
      <w:pPr>
        <w:tabs>
          <w:tab w:val="left" w:pos="-720"/>
        </w:tabs>
        <w:suppressAutoHyphens/>
        <w:rPr>
          <w:rFonts w:asciiTheme="majorHAnsi" w:hAnsiTheme="majorHAnsi"/>
          <w:spacing w:val="-1"/>
        </w:rPr>
      </w:pPr>
    </w:p>
    <w:p w14:paraId="2DC52DB5"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4.</w:t>
      </w:r>
      <w:r w:rsidRPr="004D678F">
        <w:rPr>
          <w:rFonts w:asciiTheme="majorHAnsi" w:hAnsiTheme="majorHAnsi"/>
          <w:b/>
          <w:bCs/>
          <w:spacing w:val="-1"/>
        </w:rPr>
        <w:tab/>
      </w:r>
      <w:r w:rsidRPr="004D678F">
        <w:rPr>
          <w:rFonts w:asciiTheme="majorHAnsi" w:hAnsiTheme="majorHAnsi"/>
          <w:b/>
          <w:bCs/>
          <w:spacing w:val="-1"/>
          <w:u w:val="single"/>
        </w:rPr>
        <w:t>EXECUTORY CLAUSE</w:t>
      </w:r>
      <w:r w:rsidRPr="004D678F">
        <w:rPr>
          <w:rFonts w:asciiTheme="majorHAnsi" w:hAnsiTheme="majorHAnsi"/>
          <w:b/>
          <w:bCs/>
          <w:spacing w:val="-1"/>
        </w:rPr>
        <w:t>:</w:t>
      </w:r>
    </w:p>
    <w:p w14:paraId="007746D5" w14:textId="77777777" w:rsidR="00C22B6E" w:rsidRPr="004D678F" w:rsidRDefault="00C22B6E" w:rsidP="00C22B6E">
      <w:pPr>
        <w:tabs>
          <w:tab w:val="left" w:pos="-720"/>
        </w:tabs>
        <w:suppressAutoHyphens/>
        <w:rPr>
          <w:rFonts w:asciiTheme="majorHAnsi" w:hAnsiTheme="majorHAnsi"/>
          <w:spacing w:val="-1"/>
        </w:rPr>
      </w:pPr>
    </w:p>
    <w:p w14:paraId="7AE51731"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It is understood by and between the parties hereto that this Agreement shall be deemed executory to the extent of the monies available to the County and no liability on account thereof shall be incurred by the County beyond monies made available by appropriation and budgetary determination for the purpose thereof.</w:t>
      </w:r>
    </w:p>
    <w:p w14:paraId="41B7AD63" w14:textId="77777777" w:rsidR="00C22B6E" w:rsidRPr="004D678F" w:rsidRDefault="00C22B6E" w:rsidP="00C22B6E">
      <w:pPr>
        <w:tabs>
          <w:tab w:val="left" w:pos="-720"/>
        </w:tabs>
        <w:suppressAutoHyphens/>
        <w:rPr>
          <w:rFonts w:asciiTheme="majorHAnsi" w:hAnsiTheme="majorHAnsi"/>
          <w:spacing w:val="-1"/>
        </w:rPr>
      </w:pPr>
    </w:p>
    <w:p w14:paraId="3E837446"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5.</w:t>
      </w:r>
      <w:r w:rsidRPr="004D678F">
        <w:rPr>
          <w:rFonts w:asciiTheme="majorHAnsi" w:hAnsiTheme="majorHAnsi"/>
          <w:b/>
          <w:bCs/>
          <w:spacing w:val="-1"/>
        </w:rPr>
        <w:tab/>
      </w:r>
      <w:r w:rsidRPr="004D678F">
        <w:rPr>
          <w:rFonts w:asciiTheme="majorHAnsi" w:hAnsiTheme="majorHAnsi"/>
          <w:b/>
          <w:bCs/>
          <w:spacing w:val="-1"/>
          <w:u w:val="single"/>
        </w:rPr>
        <w:t xml:space="preserve">INDEPENDENT CONTRACTOR </w:t>
      </w:r>
      <w:proofErr w:type="gramStart"/>
      <w:r w:rsidRPr="004D678F">
        <w:rPr>
          <w:rFonts w:asciiTheme="majorHAnsi" w:hAnsiTheme="majorHAnsi"/>
          <w:b/>
          <w:bCs/>
          <w:spacing w:val="-1"/>
          <w:u w:val="single"/>
        </w:rPr>
        <w:t xml:space="preserve">CLAUSE </w:t>
      </w:r>
      <w:r w:rsidRPr="004D678F">
        <w:rPr>
          <w:rFonts w:asciiTheme="majorHAnsi" w:hAnsiTheme="majorHAnsi"/>
          <w:b/>
          <w:bCs/>
          <w:spacing w:val="-1"/>
        </w:rPr>
        <w:t>:</w:t>
      </w:r>
      <w:proofErr w:type="gramEnd"/>
    </w:p>
    <w:p w14:paraId="54107BF1" w14:textId="77777777" w:rsidR="00C22B6E" w:rsidRPr="004D678F" w:rsidRDefault="00C22B6E" w:rsidP="00C22B6E">
      <w:pPr>
        <w:tabs>
          <w:tab w:val="left" w:pos="-720"/>
        </w:tabs>
        <w:suppressAutoHyphens/>
        <w:rPr>
          <w:rFonts w:asciiTheme="majorHAnsi" w:hAnsiTheme="majorHAnsi"/>
          <w:spacing w:val="-1"/>
        </w:rPr>
      </w:pPr>
    </w:p>
    <w:p w14:paraId="176FB694" w14:textId="77777777" w:rsidR="00C22B6E" w:rsidRDefault="00C22B6E" w:rsidP="00C22B6E">
      <w:pPr>
        <w:tabs>
          <w:tab w:val="left" w:pos="-720"/>
        </w:tabs>
        <w:suppressAutoHyphens/>
        <w:rPr>
          <w:rFonts w:asciiTheme="majorHAnsi" w:hAnsiTheme="majorHAnsi"/>
          <w:spacing w:val="-1"/>
        </w:rPr>
      </w:pPr>
      <w:r w:rsidRPr="004D678F">
        <w:rPr>
          <w:rFonts w:asciiTheme="majorHAnsi" w:hAnsiTheme="majorHAnsi"/>
          <w:spacing w:val="-1"/>
        </w:rPr>
        <w:t xml:space="preserve">The relationship of the Town to the County arising out of this Agreement shall be that of an independent contractor.  The Town covenants and agrees that Town will conduct itself as an independent contractor.  Town will ensure that the Town (if a natural person)  and/or each of the Town’s employees will not hold, himself or herself out as, or claim to be, an officer or employee of the County by reason of this agreement, and that no employee of Town will make any claim, </w:t>
      </w:r>
    </w:p>
    <w:p w14:paraId="33BC0011" w14:textId="77777777" w:rsidR="00C22B6E" w:rsidRDefault="00C22B6E" w:rsidP="00C22B6E">
      <w:pPr>
        <w:tabs>
          <w:tab w:val="left" w:pos="-720"/>
        </w:tabs>
        <w:suppressAutoHyphens/>
        <w:rPr>
          <w:rFonts w:asciiTheme="majorHAnsi" w:hAnsiTheme="majorHAnsi"/>
          <w:spacing w:val="-1"/>
        </w:rPr>
      </w:pPr>
    </w:p>
    <w:p w14:paraId="4E5B5DC6" w14:textId="77777777" w:rsidR="00C22B6E" w:rsidRDefault="00C22B6E" w:rsidP="00C22B6E">
      <w:pPr>
        <w:tabs>
          <w:tab w:val="left" w:pos="-720"/>
        </w:tabs>
        <w:suppressAutoHyphens/>
        <w:rPr>
          <w:rFonts w:asciiTheme="majorHAnsi" w:hAnsiTheme="majorHAnsi"/>
          <w:spacing w:val="-1"/>
        </w:rPr>
      </w:pPr>
    </w:p>
    <w:p w14:paraId="2229475A" w14:textId="77777777" w:rsidR="00C22B6E" w:rsidRDefault="00C22B6E" w:rsidP="00C22B6E">
      <w:pPr>
        <w:tabs>
          <w:tab w:val="left" w:pos="-720"/>
        </w:tabs>
        <w:suppressAutoHyphens/>
        <w:rPr>
          <w:rFonts w:asciiTheme="majorHAnsi" w:hAnsiTheme="majorHAnsi"/>
          <w:spacing w:val="-1"/>
        </w:rPr>
      </w:pP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t xml:space="preserve">           p.   A-1</w:t>
      </w:r>
    </w:p>
    <w:p w14:paraId="24A31A0B" w14:textId="77777777" w:rsidR="00C22B6E" w:rsidRDefault="00C22B6E" w:rsidP="00C22B6E">
      <w:pPr>
        <w:tabs>
          <w:tab w:val="left" w:pos="-720"/>
        </w:tabs>
        <w:suppressAutoHyphens/>
        <w:rPr>
          <w:rFonts w:asciiTheme="majorHAnsi" w:hAnsiTheme="majorHAnsi"/>
          <w:spacing w:val="-1"/>
        </w:rPr>
      </w:pPr>
      <w:r w:rsidRPr="004D678F">
        <w:rPr>
          <w:rFonts w:asciiTheme="majorHAnsi" w:hAnsiTheme="majorHAnsi"/>
          <w:spacing w:val="-1"/>
        </w:rPr>
        <w:lastRenderedPageBreak/>
        <w:t>demand or application for any right or privilege applicable to an officer or employee of the</w:t>
      </w:r>
    </w:p>
    <w:p w14:paraId="202AE360"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County, including, but not limited to worker's compensation coverage, unemployment insurance benefits, social security coverage, or retirement system membership or credit.</w:t>
      </w:r>
    </w:p>
    <w:p w14:paraId="2861A960" w14:textId="77777777" w:rsidR="00C22B6E" w:rsidRPr="004D678F" w:rsidRDefault="00C22B6E" w:rsidP="00C22B6E">
      <w:pPr>
        <w:tabs>
          <w:tab w:val="left" w:pos="-720"/>
        </w:tabs>
        <w:suppressAutoHyphens/>
        <w:rPr>
          <w:rFonts w:asciiTheme="majorHAnsi" w:hAnsiTheme="majorHAnsi"/>
          <w:spacing w:val="-1"/>
        </w:rPr>
      </w:pPr>
    </w:p>
    <w:p w14:paraId="45AB9700" w14:textId="77777777" w:rsidR="00C22B6E" w:rsidRPr="004D678F" w:rsidRDefault="00C22B6E" w:rsidP="00C22B6E">
      <w:pPr>
        <w:tabs>
          <w:tab w:val="left" w:pos="-720"/>
        </w:tabs>
        <w:suppressAutoHyphens/>
        <w:rPr>
          <w:rFonts w:asciiTheme="majorHAnsi" w:hAnsiTheme="majorHAnsi"/>
          <w:spacing w:val="-1"/>
        </w:rPr>
      </w:pPr>
    </w:p>
    <w:p w14:paraId="62CCADA5"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6.</w:t>
      </w:r>
      <w:r w:rsidRPr="004D678F">
        <w:rPr>
          <w:rFonts w:asciiTheme="majorHAnsi" w:hAnsiTheme="majorHAnsi"/>
          <w:b/>
          <w:bCs/>
          <w:spacing w:val="-1"/>
        </w:rPr>
        <w:tab/>
      </w:r>
      <w:r w:rsidRPr="004D678F">
        <w:rPr>
          <w:rFonts w:asciiTheme="majorHAnsi" w:hAnsiTheme="majorHAnsi"/>
          <w:b/>
          <w:bCs/>
          <w:spacing w:val="-1"/>
          <w:u w:val="single"/>
        </w:rPr>
        <w:t>HOLD HARMLESS</w:t>
      </w:r>
      <w:r w:rsidRPr="004D678F">
        <w:rPr>
          <w:rFonts w:asciiTheme="majorHAnsi" w:hAnsiTheme="majorHAnsi"/>
          <w:b/>
          <w:bCs/>
          <w:spacing w:val="-1"/>
        </w:rPr>
        <w:t>:</w:t>
      </w:r>
    </w:p>
    <w:p w14:paraId="612E7A31" w14:textId="77777777" w:rsidR="00C22B6E" w:rsidRPr="004D678F" w:rsidRDefault="00C22B6E" w:rsidP="00C22B6E">
      <w:pPr>
        <w:tabs>
          <w:tab w:val="left" w:pos="-720"/>
        </w:tabs>
        <w:suppressAutoHyphens/>
        <w:rPr>
          <w:rFonts w:asciiTheme="majorHAnsi" w:hAnsiTheme="majorHAnsi"/>
          <w:spacing w:val="-1"/>
        </w:rPr>
      </w:pPr>
    </w:p>
    <w:p w14:paraId="4F128F2E"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The Town shall hold and save St. Lawrence County, its officers</w:t>
      </w:r>
      <w:r w:rsidRPr="004D678F">
        <w:rPr>
          <w:rFonts w:asciiTheme="majorHAnsi" w:hAnsiTheme="majorHAnsi"/>
          <w:spacing w:val="-1"/>
          <w:u w:val="single"/>
        </w:rPr>
        <w:t>,</w:t>
      </w:r>
      <w:r w:rsidRPr="004D678F">
        <w:rPr>
          <w:rFonts w:asciiTheme="majorHAnsi" w:hAnsiTheme="majorHAnsi"/>
          <w:spacing w:val="-1"/>
        </w:rPr>
        <w:t xml:space="preserve"> agents and employees harmless from liability of any nature or kind, including costs, expenses, and attorney fees for, on account of any suits or damages sustained by any persons or property resulting in whole or in part from the negligent act or omission of the Town or any employee, agent or representative of the Town.</w:t>
      </w:r>
    </w:p>
    <w:p w14:paraId="160BA856" w14:textId="77777777" w:rsidR="00C22B6E" w:rsidRPr="004D678F" w:rsidRDefault="00C22B6E" w:rsidP="00C22B6E">
      <w:pPr>
        <w:tabs>
          <w:tab w:val="left" w:pos="-720"/>
        </w:tabs>
        <w:suppressAutoHyphens/>
        <w:rPr>
          <w:rFonts w:asciiTheme="majorHAnsi" w:hAnsiTheme="majorHAnsi"/>
          <w:spacing w:val="-1"/>
        </w:rPr>
      </w:pPr>
    </w:p>
    <w:p w14:paraId="5845AFCD" w14:textId="77777777" w:rsidR="00C22B6E" w:rsidRPr="004D678F" w:rsidRDefault="00C22B6E" w:rsidP="00C22B6E">
      <w:pPr>
        <w:tabs>
          <w:tab w:val="left" w:pos="-720"/>
        </w:tabs>
        <w:suppressAutoHyphens/>
        <w:rPr>
          <w:rFonts w:asciiTheme="majorHAnsi" w:hAnsiTheme="majorHAnsi"/>
          <w:spacing w:val="-1"/>
        </w:rPr>
      </w:pPr>
    </w:p>
    <w:p w14:paraId="04762D09"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7.</w:t>
      </w:r>
      <w:r w:rsidRPr="004D678F">
        <w:rPr>
          <w:rFonts w:asciiTheme="majorHAnsi" w:hAnsiTheme="majorHAnsi"/>
          <w:b/>
          <w:bCs/>
          <w:spacing w:val="-1"/>
        </w:rPr>
        <w:tab/>
      </w:r>
      <w:r w:rsidRPr="004D678F">
        <w:rPr>
          <w:rFonts w:asciiTheme="majorHAnsi" w:hAnsiTheme="majorHAnsi"/>
          <w:b/>
          <w:bCs/>
          <w:spacing w:val="-1"/>
          <w:u w:val="single"/>
        </w:rPr>
        <w:t>MODIFICATION AND TERMINATION CLAUSE</w:t>
      </w:r>
      <w:r w:rsidRPr="004D678F">
        <w:rPr>
          <w:rFonts w:asciiTheme="majorHAnsi" w:hAnsiTheme="majorHAnsi"/>
          <w:b/>
          <w:bCs/>
          <w:spacing w:val="-1"/>
        </w:rPr>
        <w:t>:</w:t>
      </w:r>
    </w:p>
    <w:p w14:paraId="44AA526A" w14:textId="77777777" w:rsidR="00C22B6E" w:rsidRPr="004D678F" w:rsidRDefault="00C22B6E" w:rsidP="00C22B6E">
      <w:pPr>
        <w:tabs>
          <w:tab w:val="left" w:pos="-720"/>
        </w:tabs>
        <w:suppressAutoHyphens/>
        <w:rPr>
          <w:rFonts w:asciiTheme="majorHAnsi" w:hAnsiTheme="majorHAnsi"/>
          <w:spacing w:val="-1"/>
        </w:rPr>
      </w:pPr>
    </w:p>
    <w:p w14:paraId="5528836C"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a)</w:t>
      </w:r>
      <w:r w:rsidRPr="004D678F">
        <w:rPr>
          <w:rFonts w:asciiTheme="majorHAnsi" w:hAnsiTheme="majorHAnsi"/>
          <w:spacing w:val="-1"/>
        </w:rPr>
        <w:tab/>
        <w:t>The Town agrees to submit a written request to the County to modify any budget line.</w:t>
      </w:r>
    </w:p>
    <w:p w14:paraId="0E46BB0D" w14:textId="77777777" w:rsidR="00C22B6E" w:rsidRPr="004D678F" w:rsidRDefault="00C22B6E" w:rsidP="00C22B6E">
      <w:pPr>
        <w:tabs>
          <w:tab w:val="left" w:pos="-720"/>
        </w:tabs>
        <w:suppressAutoHyphens/>
        <w:rPr>
          <w:rFonts w:asciiTheme="majorHAnsi" w:hAnsiTheme="majorHAnsi"/>
          <w:spacing w:val="-1"/>
        </w:rPr>
      </w:pPr>
    </w:p>
    <w:p w14:paraId="4A829C04"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b)</w:t>
      </w:r>
      <w:r w:rsidRPr="004D678F">
        <w:rPr>
          <w:rFonts w:asciiTheme="majorHAnsi" w:hAnsiTheme="majorHAnsi"/>
          <w:spacing w:val="-1"/>
        </w:rPr>
        <w:tab/>
        <w:t>The County agrees to respond to any reasonable request within five (5) working days.</w:t>
      </w:r>
    </w:p>
    <w:p w14:paraId="0FA82B6F" w14:textId="77777777" w:rsidR="00C22B6E" w:rsidRPr="004D678F" w:rsidRDefault="00C22B6E" w:rsidP="00C22B6E">
      <w:pPr>
        <w:tabs>
          <w:tab w:val="left" w:pos="-720"/>
        </w:tabs>
        <w:suppressAutoHyphens/>
        <w:rPr>
          <w:rFonts w:asciiTheme="majorHAnsi" w:hAnsiTheme="majorHAnsi"/>
          <w:spacing w:val="-1"/>
        </w:rPr>
      </w:pPr>
    </w:p>
    <w:p w14:paraId="4196FCF8"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c)</w:t>
      </w:r>
      <w:r w:rsidRPr="004D678F">
        <w:rPr>
          <w:rFonts w:asciiTheme="majorHAnsi" w:hAnsiTheme="majorHAnsi"/>
          <w:spacing w:val="-1"/>
        </w:rPr>
        <w:tab/>
        <w:t>St. Lawrence County reserves the right to make a unilateral modification to this agreement at any time upon presentation of the copy of the modification to the Town.</w:t>
      </w:r>
    </w:p>
    <w:p w14:paraId="5873800C" w14:textId="77777777" w:rsidR="00C22B6E" w:rsidRPr="004D678F" w:rsidRDefault="00C22B6E" w:rsidP="00C22B6E">
      <w:pPr>
        <w:tabs>
          <w:tab w:val="left" w:pos="-720"/>
        </w:tabs>
        <w:suppressAutoHyphens/>
        <w:rPr>
          <w:rFonts w:asciiTheme="majorHAnsi" w:hAnsiTheme="majorHAnsi"/>
          <w:spacing w:val="-1"/>
        </w:rPr>
      </w:pPr>
    </w:p>
    <w:p w14:paraId="620430E9"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d)</w:t>
      </w:r>
      <w:r w:rsidRPr="004D678F">
        <w:rPr>
          <w:rFonts w:asciiTheme="majorHAnsi" w:hAnsiTheme="majorHAnsi"/>
          <w:spacing w:val="-1"/>
        </w:rPr>
        <w:tab/>
        <w:t>The Town agrees to attempt to resolve disputes arising from this agreement by administrative processes and negotiation in lieu of litigation.</w:t>
      </w:r>
    </w:p>
    <w:p w14:paraId="55D551B4" w14:textId="77777777" w:rsidR="00C22B6E" w:rsidRPr="004D678F" w:rsidRDefault="00C22B6E" w:rsidP="00C22B6E">
      <w:pPr>
        <w:tabs>
          <w:tab w:val="left" w:pos="-720"/>
        </w:tabs>
        <w:suppressAutoHyphens/>
        <w:rPr>
          <w:rFonts w:asciiTheme="majorHAnsi" w:hAnsiTheme="majorHAnsi"/>
          <w:spacing w:val="-1"/>
        </w:rPr>
      </w:pPr>
    </w:p>
    <w:p w14:paraId="73AC5847"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 xml:space="preserve">1.  Any disputes concerning a question of fact arising under this contract which is not settled by informal meetings shall be decided by St. Lawrence County's authorized representative who shall deliver the written decision to the Town by personal delivery, mail or overnight courier. </w:t>
      </w:r>
    </w:p>
    <w:p w14:paraId="35C39F98" w14:textId="77777777" w:rsidR="00C22B6E" w:rsidRPr="004D678F" w:rsidRDefault="00C22B6E" w:rsidP="00C22B6E">
      <w:pPr>
        <w:tabs>
          <w:tab w:val="left" w:pos="-720"/>
        </w:tabs>
        <w:suppressAutoHyphens/>
        <w:rPr>
          <w:rFonts w:asciiTheme="majorHAnsi" w:hAnsiTheme="majorHAnsi"/>
          <w:spacing w:val="-1"/>
        </w:rPr>
      </w:pPr>
    </w:p>
    <w:p w14:paraId="2CCE512D"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2.  In connection with any appeal proceeding under this clause, the Town shall be afforded an opportunity to be heard and to offer evidence in support of its appeal.  Pending final decision, a dispute hereunder, the performance of the Town shall proceed in accordance with the St. Lawrence County decision.</w:t>
      </w:r>
    </w:p>
    <w:p w14:paraId="020D05B7" w14:textId="77777777" w:rsidR="00C22B6E" w:rsidRPr="004D678F" w:rsidRDefault="00C22B6E" w:rsidP="00C22B6E">
      <w:pPr>
        <w:tabs>
          <w:tab w:val="left" w:pos="-720"/>
        </w:tabs>
        <w:suppressAutoHyphens/>
        <w:rPr>
          <w:rFonts w:asciiTheme="majorHAnsi" w:hAnsiTheme="majorHAnsi"/>
          <w:spacing w:val="-1"/>
        </w:rPr>
      </w:pPr>
    </w:p>
    <w:p w14:paraId="48A0F334"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3.  The provisions of paragraph d) do not preclude consideration of questions of law in connection with the decision made pursuant to paragraph 7. d)1 above;  provided,  that nothing in this contract shall be construed as making final the decision of any administrative official, representative or board on a question of law.</w:t>
      </w:r>
    </w:p>
    <w:p w14:paraId="619EF4CC" w14:textId="77777777" w:rsidR="00C22B6E" w:rsidRPr="004D678F" w:rsidRDefault="00C22B6E" w:rsidP="00C22B6E">
      <w:pPr>
        <w:tabs>
          <w:tab w:val="left" w:pos="-720"/>
        </w:tabs>
        <w:suppressAutoHyphens/>
        <w:rPr>
          <w:rFonts w:asciiTheme="majorHAnsi" w:hAnsiTheme="majorHAnsi"/>
          <w:spacing w:val="-1"/>
        </w:rPr>
      </w:pPr>
    </w:p>
    <w:p w14:paraId="2A221DF6"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e)</w:t>
      </w:r>
      <w:r w:rsidRPr="004D678F">
        <w:rPr>
          <w:rFonts w:asciiTheme="majorHAnsi" w:hAnsiTheme="majorHAnsi"/>
          <w:spacing w:val="-1"/>
        </w:rPr>
        <w:tab/>
        <w:t>The performance of work under this agreement may be terminated by St. Lawrence County in whole or in part for either of the two (2) following circumstances:</w:t>
      </w:r>
    </w:p>
    <w:p w14:paraId="79E436C3" w14:textId="77777777" w:rsidR="00C22B6E" w:rsidRPr="004D678F" w:rsidRDefault="00C22B6E" w:rsidP="00C22B6E">
      <w:pPr>
        <w:tabs>
          <w:tab w:val="left" w:pos="-720"/>
        </w:tabs>
        <w:suppressAutoHyphens/>
        <w:rPr>
          <w:rFonts w:asciiTheme="majorHAnsi" w:hAnsiTheme="majorHAnsi"/>
          <w:spacing w:val="-1"/>
        </w:rPr>
      </w:pPr>
    </w:p>
    <w:p w14:paraId="4315D339" w14:textId="77777777" w:rsidR="00C22B6E" w:rsidRPr="00C22B6E" w:rsidRDefault="00C22B6E" w:rsidP="00C22B6E">
      <w:pPr>
        <w:pStyle w:val="ListParagraph"/>
        <w:numPr>
          <w:ilvl w:val="0"/>
          <w:numId w:val="2"/>
        </w:numPr>
        <w:tabs>
          <w:tab w:val="left" w:pos="-720"/>
        </w:tabs>
        <w:suppressAutoHyphens/>
        <w:rPr>
          <w:rFonts w:asciiTheme="majorHAnsi" w:hAnsiTheme="majorHAnsi"/>
          <w:spacing w:val="-1"/>
        </w:rPr>
      </w:pPr>
      <w:r w:rsidRPr="00C22B6E">
        <w:rPr>
          <w:rFonts w:asciiTheme="majorHAnsi" w:hAnsiTheme="majorHAnsi"/>
          <w:iCs/>
          <w:spacing w:val="-1"/>
        </w:rPr>
        <w:t>Termination for Convenience:</w:t>
      </w:r>
      <w:r w:rsidRPr="00C22B6E">
        <w:rPr>
          <w:rFonts w:asciiTheme="majorHAnsi" w:hAnsiTheme="majorHAnsi"/>
          <w:spacing w:val="-1"/>
        </w:rPr>
        <w:t xml:space="preserve">  St. Lawrence County may terminate this agreement if in its sole judgment it is in the best interest of the County to do so.  St. Lawrence County will give a thirty (30) day advance notice in writing to the Town of the effective date of such termination.  The Town shall be entitled to receive just and equitable compensation for any services satisfactorily performed hereunder through the date of termination.</w:t>
      </w:r>
    </w:p>
    <w:p w14:paraId="3754F944" w14:textId="77777777" w:rsidR="00C22B6E" w:rsidRDefault="00C22B6E" w:rsidP="00C22B6E">
      <w:pPr>
        <w:tabs>
          <w:tab w:val="left" w:pos="-720"/>
        </w:tabs>
        <w:suppressAutoHyphens/>
        <w:rPr>
          <w:rFonts w:asciiTheme="majorHAnsi" w:hAnsiTheme="majorHAnsi"/>
          <w:spacing w:val="-1"/>
        </w:rPr>
      </w:pPr>
    </w:p>
    <w:p w14:paraId="51EB6B16" w14:textId="77777777" w:rsidR="00C22B6E" w:rsidRPr="00C22B6E" w:rsidRDefault="00C22B6E" w:rsidP="00C22B6E">
      <w:pPr>
        <w:tabs>
          <w:tab w:val="left" w:pos="-720"/>
        </w:tabs>
        <w:suppressAutoHyphens/>
        <w:rPr>
          <w:rFonts w:asciiTheme="majorHAnsi" w:hAnsiTheme="majorHAnsi"/>
          <w:spacing w:val="-1"/>
        </w:rPr>
      </w:pP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t xml:space="preserve">         p.   A-2</w:t>
      </w:r>
    </w:p>
    <w:p w14:paraId="4F780C79" w14:textId="77777777" w:rsidR="00C22B6E" w:rsidRPr="004D678F" w:rsidRDefault="00C22B6E" w:rsidP="00C22B6E">
      <w:pPr>
        <w:tabs>
          <w:tab w:val="left" w:pos="-720"/>
        </w:tabs>
        <w:suppressAutoHyphens/>
        <w:ind w:left="720" w:hanging="360"/>
        <w:rPr>
          <w:rFonts w:asciiTheme="majorHAnsi" w:hAnsiTheme="majorHAnsi"/>
          <w:spacing w:val="-1"/>
        </w:rPr>
      </w:pPr>
      <w:r w:rsidRPr="004D678F">
        <w:rPr>
          <w:rFonts w:asciiTheme="majorHAnsi" w:hAnsiTheme="majorHAnsi"/>
          <w:spacing w:val="-1"/>
        </w:rPr>
        <w:lastRenderedPageBreak/>
        <w:t xml:space="preserve">2.  </w:t>
      </w:r>
      <w:r w:rsidRPr="004D678F">
        <w:rPr>
          <w:rFonts w:asciiTheme="majorHAnsi" w:hAnsiTheme="majorHAnsi"/>
          <w:iCs/>
          <w:spacing w:val="-1"/>
        </w:rPr>
        <w:t>Termination for Cause:</w:t>
      </w:r>
      <w:r w:rsidRPr="004D678F">
        <w:rPr>
          <w:rFonts w:asciiTheme="majorHAnsi" w:hAnsiTheme="majorHAnsi"/>
          <w:spacing w:val="-1"/>
        </w:rPr>
        <w:t xml:space="preserve">  St. Lawrence County may terminate this agreement when it has determined that the Town has failed to provide any of the services specified or failed to comply with any of the provisions contained in this agreement.  If the Town failed to perform in whole or in part under this agreement or fails to make sufficient progress so as to endanger performance, St. Lawrence County will notify the Town of such unsatisfactory performance in writing.  The Town shall within ten (10) working days from receipt of the notice from the County respond with a plan agreeable to St. Lawrence County for corrections of the deficiencies.  If the Town does not respond within the time allowed, or responds with inadequate plans, the County will serve a termination notice on the Town which will be effective immediately upon its receipt by Town.  In the event of such termination, St. Lawrence County shall be liable for payment only for services rendered prior to the effective date of the termination, provided that such services performed are in accordance with the provisions of this agreement.</w:t>
      </w:r>
    </w:p>
    <w:p w14:paraId="4B8363DC" w14:textId="77777777" w:rsidR="00C22B6E" w:rsidRPr="004D678F" w:rsidRDefault="00C22B6E" w:rsidP="00C22B6E">
      <w:pPr>
        <w:tabs>
          <w:tab w:val="left" w:pos="-720"/>
        </w:tabs>
        <w:suppressAutoHyphens/>
        <w:rPr>
          <w:rFonts w:asciiTheme="majorHAnsi" w:hAnsiTheme="majorHAnsi"/>
          <w:spacing w:val="-1"/>
        </w:rPr>
      </w:pPr>
    </w:p>
    <w:p w14:paraId="0A9AC9F7" w14:textId="77777777" w:rsidR="00C22B6E" w:rsidRPr="004D678F" w:rsidRDefault="00C22B6E" w:rsidP="00C22B6E">
      <w:pPr>
        <w:tabs>
          <w:tab w:val="left" w:pos="-720"/>
        </w:tabs>
        <w:suppressAutoHyphens/>
        <w:rPr>
          <w:rFonts w:asciiTheme="majorHAnsi" w:hAnsiTheme="majorHAnsi"/>
          <w:spacing w:val="-1"/>
        </w:rPr>
      </w:pPr>
    </w:p>
    <w:p w14:paraId="6F42B071"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8.</w:t>
      </w:r>
      <w:r w:rsidRPr="004D678F">
        <w:rPr>
          <w:rFonts w:asciiTheme="majorHAnsi" w:hAnsiTheme="majorHAnsi"/>
          <w:b/>
          <w:bCs/>
          <w:spacing w:val="-1"/>
        </w:rPr>
        <w:tab/>
      </w:r>
      <w:r w:rsidRPr="004D678F">
        <w:rPr>
          <w:rFonts w:asciiTheme="majorHAnsi" w:hAnsiTheme="majorHAnsi"/>
          <w:b/>
          <w:bCs/>
          <w:spacing w:val="-1"/>
          <w:u w:val="single"/>
        </w:rPr>
        <w:t>RECORDS RETENTION CLAUSE</w:t>
      </w:r>
      <w:r w:rsidRPr="004D678F">
        <w:rPr>
          <w:rFonts w:asciiTheme="majorHAnsi" w:hAnsiTheme="majorHAnsi"/>
          <w:b/>
          <w:bCs/>
          <w:spacing w:val="-1"/>
        </w:rPr>
        <w:t>:</w:t>
      </w:r>
    </w:p>
    <w:p w14:paraId="6C77C33A" w14:textId="77777777" w:rsidR="00C22B6E" w:rsidRPr="004D678F" w:rsidRDefault="00C22B6E" w:rsidP="00C22B6E">
      <w:pPr>
        <w:tabs>
          <w:tab w:val="left" w:pos="-720"/>
        </w:tabs>
        <w:suppressAutoHyphens/>
        <w:rPr>
          <w:rFonts w:asciiTheme="majorHAnsi" w:hAnsiTheme="majorHAnsi"/>
          <w:spacing w:val="-1"/>
        </w:rPr>
      </w:pPr>
    </w:p>
    <w:p w14:paraId="498982BA"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The Town shall retain and make available any and all records to St. Lawrence County representatives for inspection, audit, transcription or reproduction at all reasonable times during the term of the contract and for the periods set forth as follows:</w:t>
      </w:r>
    </w:p>
    <w:p w14:paraId="3B6900BF" w14:textId="77777777" w:rsidR="00C22B6E" w:rsidRPr="004D678F" w:rsidRDefault="00C22B6E" w:rsidP="00C22B6E">
      <w:pPr>
        <w:tabs>
          <w:tab w:val="left" w:pos="-720"/>
        </w:tabs>
        <w:suppressAutoHyphens/>
        <w:rPr>
          <w:rFonts w:asciiTheme="majorHAnsi" w:hAnsiTheme="majorHAnsi"/>
          <w:spacing w:val="-1"/>
        </w:rPr>
      </w:pPr>
    </w:p>
    <w:p w14:paraId="464E7DCC"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a)</w:t>
      </w:r>
      <w:r w:rsidRPr="004D678F">
        <w:rPr>
          <w:rFonts w:asciiTheme="majorHAnsi" w:hAnsiTheme="majorHAnsi"/>
          <w:spacing w:val="-1"/>
        </w:rPr>
        <w:tab/>
        <w:t>For a period of three years after the submission of the final expenditure report by the Town, or if the contract is terminated during the course of the operating period, for a period of three years from the date of the final settlement agreement.</w:t>
      </w:r>
    </w:p>
    <w:p w14:paraId="4C3CCFDA" w14:textId="77777777" w:rsidR="00C22B6E" w:rsidRPr="004D678F" w:rsidRDefault="00C22B6E" w:rsidP="00C22B6E">
      <w:pPr>
        <w:tabs>
          <w:tab w:val="left" w:pos="-720"/>
        </w:tabs>
        <w:suppressAutoHyphens/>
        <w:rPr>
          <w:rFonts w:asciiTheme="majorHAnsi" w:hAnsiTheme="majorHAnsi"/>
          <w:spacing w:val="-1"/>
        </w:rPr>
      </w:pPr>
    </w:p>
    <w:p w14:paraId="53FEC8BE"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b)</w:t>
      </w:r>
      <w:r w:rsidRPr="004D678F">
        <w:rPr>
          <w:rFonts w:asciiTheme="majorHAnsi" w:hAnsiTheme="majorHAnsi"/>
          <w:spacing w:val="-1"/>
        </w:rPr>
        <w:tab/>
        <w:t>If, prior to the expiration of the three-year retention period, any litigation or audit is begun or a claim is instituted involving the contract covered by the records beyond the three-year period, until one year after litigation, audit findings, or claim involving the records has been resolved.</w:t>
      </w:r>
    </w:p>
    <w:p w14:paraId="70680619" w14:textId="77777777" w:rsidR="00C22B6E" w:rsidRPr="004D678F" w:rsidRDefault="00C22B6E" w:rsidP="00C22B6E">
      <w:pPr>
        <w:tabs>
          <w:tab w:val="left" w:pos="-720"/>
        </w:tabs>
        <w:suppressAutoHyphens/>
        <w:rPr>
          <w:rFonts w:asciiTheme="majorHAnsi" w:hAnsiTheme="majorHAnsi"/>
          <w:spacing w:val="-1"/>
        </w:rPr>
      </w:pPr>
    </w:p>
    <w:p w14:paraId="61BEEE8E" w14:textId="77777777" w:rsidR="00C22B6E" w:rsidRPr="004D678F" w:rsidRDefault="00C22B6E" w:rsidP="00C22B6E">
      <w:pPr>
        <w:tabs>
          <w:tab w:val="left" w:pos="-720"/>
        </w:tabs>
        <w:suppressAutoHyphens/>
        <w:rPr>
          <w:rFonts w:asciiTheme="majorHAnsi" w:hAnsiTheme="majorHAnsi"/>
          <w:spacing w:val="-1"/>
        </w:rPr>
      </w:pPr>
    </w:p>
    <w:p w14:paraId="74D2B8FD"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9.</w:t>
      </w:r>
      <w:r w:rsidRPr="004D678F">
        <w:rPr>
          <w:rFonts w:asciiTheme="majorHAnsi" w:hAnsiTheme="majorHAnsi"/>
          <w:b/>
          <w:bCs/>
          <w:spacing w:val="-1"/>
        </w:rPr>
        <w:tab/>
      </w:r>
      <w:r w:rsidRPr="004D678F">
        <w:rPr>
          <w:rFonts w:asciiTheme="majorHAnsi" w:hAnsiTheme="majorHAnsi"/>
          <w:b/>
          <w:bCs/>
          <w:spacing w:val="-1"/>
          <w:u w:val="single"/>
        </w:rPr>
        <w:t>LIEN FOR REPAYMENT OF FUNDS</w:t>
      </w:r>
      <w:r w:rsidRPr="004D678F">
        <w:rPr>
          <w:rFonts w:asciiTheme="majorHAnsi" w:hAnsiTheme="majorHAnsi"/>
          <w:b/>
          <w:bCs/>
          <w:spacing w:val="-1"/>
        </w:rPr>
        <w:t>:</w:t>
      </w:r>
    </w:p>
    <w:p w14:paraId="530FC855" w14:textId="77777777" w:rsidR="00C22B6E" w:rsidRPr="004D678F" w:rsidRDefault="00C22B6E" w:rsidP="00C22B6E">
      <w:pPr>
        <w:tabs>
          <w:tab w:val="left" w:pos="-720"/>
        </w:tabs>
        <w:suppressAutoHyphens/>
        <w:rPr>
          <w:rFonts w:asciiTheme="majorHAnsi" w:hAnsiTheme="majorHAnsi"/>
          <w:spacing w:val="-1"/>
        </w:rPr>
      </w:pPr>
    </w:p>
    <w:p w14:paraId="1F8539A0"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St. Lawrence County shall have a lien upon any balance in the bank account in which funds from the agreement are deposited.  Such lien shall be paramount to all other liens. Such lien shall secure the repayment of any payments made hereunder should such repayment be necessary.</w:t>
      </w:r>
    </w:p>
    <w:p w14:paraId="5500734F" w14:textId="77777777" w:rsidR="00C22B6E" w:rsidRPr="004D678F" w:rsidRDefault="00C22B6E" w:rsidP="00C22B6E">
      <w:pPr>
        <w:tabs>
          <w:tab w:val="left" w:pos="-720"/>
        </w:tabs>
        <w:suppressAutoHyphens/>
        <w:rPr>
          <w:rFonts w:asciiTheme="majorHAnsi" w:hAnsiTheme="majorHAnsi"/>
          <w:spacing w:val="-1"/>
        </w:rPr>
      </w:pPr>
    </w:p>
    <w:p w14:paraId="0D5482C8" w14:textId="77777777" w:rsidR="00C22B6E" w:rsidRPr="004D678F" w:rsidRDefault="00C22B6E" w:rsidP="00C22B6E">
      <w:pPr>
        <w:tabs>
          <w:tab w:val="left" w:pos="-720"/>
        </w:tabs>
        <w:suppressAutoHyphens/>
        <w:rPr>
          <w:rFonts w:asciiTheme="majorHAnsi" w:hAnsiTheme="majorHAnsi"/>
          <w:spacing w:val="-1"/>
        </w:rPr>
      </w:pPr>
    </w:p>
    <w:p w14:paraId="7E29E767" w14:textId="77777777" w:rsidR="00C22B6E" w:rsidRPr="004D678F" w:rsidRDefault="00C22B6E" w:rsidP="00C22B6E">
      <w:pPr>
        <w:numPr>
          <w:ilvl w:val="0"/>
          <w:numId w:val="1"/>
        </w:numPr>
        <w:tabs>
          <w:tab w:val="left" w:pos="-720"/>
        </w:tabs>
        <w:suppressAutoHyphens/>
        <w:rPr>
          <w:rFonts w:asciiTheme="majorHAnsi" w:hAnsiTheme="majorHAnsi"/>
          <w:b/>
          <w:spacing w:val="-1"/>
        </w:rPr>
      </w:pPr>
      <w:r w:rsidRPr="004D678F">
        <w:rPr>
          <w:rFonts w:asciiTheme="majorHAnsi" w:hAnsiTheme="majorHAnsi"/>
          <w:b/>
          <w:spacing w:val="-1"/>
          <w:u w:val="single"/>
        </w:rPr>
        <w:t>INSURANCE:</w:t>
      </w:r>
      <w:r w:rsidRPr="004D678F">
        <w:rPr>
          <w:rFonts w:asciiTheme="majorHAnsi" w:hAnsiTheme="majorHAnsi"/>
          <w:b/>
          <w:spacing w:val="-1"/>
        </w:rPr>
        <w:t xml:space="preserve">   </w:t>
      </w:r>
    </w:p>
    <w:p w14:paraId="289F55D4" w14:textId="77777777" w:rsidR="00C22B6E" w:rsidRPr="004D678F" w:rsidRDefault="00C22B6E" w:rsidP="00C22B6E">
      <w:pPr>
        <w:tabs>
          <w:tab w:val="left" w:pos="-720"/>
        </w:tabs>
        <w:suppressAutoHyphens/>
        <w:rPr>
          <w:rFonts w:asciiTheme="majorHAnsi" w:hAnsiTheme="majorHAnsi"/>
          <w:b/>
          <w:spacing w:val="-1"/>
        </w:rPr>
      </w:pPr>
    </w:p>
    <w:p w14:paraId="03AC5FCA" w14:textId="77777777" w:rsidR="00C22B6E" w:rsidRDefault="00C22B6E" w:rsidP="00C22B6E">
      <w:pPr>
        <w:tabs>
          <w:tab w:val="left" w:pos="-720"/>
        </w:tabs>
        <w:suppressAutoHyphens/>
        <w:rPr>
          <w:rFonts w:asciiTheme="majorHAnsi" w:hAnsiTheme="majorHAnsi"/>
          <w:spacing w:val="-1"/>
        </w:rPr>
      </w:pPr>
      <w:r w:rsidRPr="004D678F">
        <w:rPr>
          <w:rFonts w:asciiTheme="majorHAnsi" w:hAnsiTheme="majorHAnsi"/>
          <w:spacing w:val="-1"/>
        </w:rPr>
        <w:t>a)</w:t>
      </w:r>
      <w:r w:rsidRPr="004D678F">
        <w:rPr>
          <w:rFonts w:asciiTheme="majorHAnsi" w:hAnsiTheme="majorHAnsi"/>
          <w:spacing w:val="-1"/>
        </w:rPr>
        <w:tab/>
        <w:t xml:space="preserve">The Town shall maintain for the term of this contract, insurance protecting against liability for injury to persons or property in the following amounts:  Comprehensive General liability, including bodily injury and property damages coverage of $1,000,000 per occurrence, $3,000,000 aggregate; the County shall be named as an “additional insured” on all such policies and shall be provided with 30 days advance notice of cancellation of any such policy.  Town shall file with the County within 10 days of execution hereof, a certificate of insurance indicating the name and </w:t>
      </w:r>
    </w:p>
    <w:p w14:paraId="06E37D96" w14:textId="77777777" w:rsidR="00C22B6E" w:rsidRDefault="00C22B6E" w:rsidP="00C22B6E">
      <w:pPr>
        <w:tabs>
          <w:tab w:val="left" w:pos="-720"/>
        </w:tabs>
        <w:suppressAutoHyphens/>
        <w:rPr>
          <w:rFonts w:asciiTheme="majorHAnsi" w:hAnsiTheme="majorHAnsi"/>
          <w:spacing w:val="-1"/>
        </w:rPr>
      </w:pPr>
      <w:r w:rsidRPr="004D678F">
        <w:rPr>
          <w:rFonts w:asciiTheme="majorHAnsi" w:hAnsiTheme="majorHAnsi"/>
          <w:spacing w:val="-1"/>
        </w:rPr>
        <w:t>address of the carrier, the types of coverage, the amounts of coverage, showing that the County is</w:t>
      </w:r>
    </w:p>
    <w:p w14:paraId="6055959E" w14:textId="77777777" w:rsidR="00C22B6E" w:rsidRDefault="00C22B6E" w:rsidP="00C22B6E">
      <w:pPr>
        <w:tabs>
          <w:tab w:val="left" w:pos="-720"/>
        </w:tabs>
        <w:suppressAutoHyphens/>
        <w:rPr>
          <w:rFonts w:asciiTheme="majorHAnsi" w:hAnsiTheme="majorHAnsi"/>
          <w:spacing w:val="-1"/>
        </w:rPr>
      </w:pPr>
    </w:p>
    <w:p w14:paraId="4E59BC18" w14:textId="77777777" w:rsidR="00C22B6E" w:rsidRDefault="00C22B6E" w:rsidP="00C22B6E">
      <w:pPr>
        <w:tabs>
          <w:tab w:val="left" w:pos="-720"/>
        </w:tabs>
        <w:suppressAutoHyphens/>
        <w:rPr>
          <w:rFonts w:asciiTheme="majorHAnsi" w:hAnsiTheme="majorHAnsi"/>
          <w:spacing w:val="-1"/>
        </w:rPr>
      </w:pP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t xml:space="preserve">           p.   A-3</w:t>
      </w:r>
    </w:p>
    <w:p w14:paraId="6391BB8F" w14:textId="77777777" w:rsidR="00C22B6E" w:rsidRDefault="00C22B6E" w:rsidP="00C22B6E">
      <w:pPr>
        <w:tabs>
          <w:tab w:val="left" w:pos="-720"/>
        </w:tabs>
        <w:suppressAutoHyphens/>
        <w:rPr>
          <w:rFonts w:asciiTheme="majorHAnsi" w:hAnsiTheme="majorHAnsi"/>
          <w:spacing w:val="-1"/>
        </w:rPr>
      </w:pPr>
      <w:r w:rsidRPr="004D678F">
        <w:rPr>
          <w:rFonts w:asciiTheme="majorHAnsi" w:hAnsiTheme="majorHAnsi"/>
          <w:spacing w:val="-1"/>
        </w:rPr>
        <w:lastRenderedPageBreak/>
        <w:t xml:space="preserve">named as additional insured and containing notice of cancellation provisions.  </w:t>
      </w:r>
    </w:p>
    <w:p w14:paraId="68D54ACB" w14:textId="77777777" w:rsidR="00C22B6E" w:rsidRPr="004D678F" w:rsidRDefault="00C22B6E" w:rsidP="00C22B6E">
      <w:pPr>
        <w:tabs>
          <w:tab w:val="left" w:pos="-720"/>
        </w:tabs>
        <w:suppressAutoHyphens/>
        <w:rPr>
          <w:rFonts w:asciiTheme="majorHAnsi" w:hAnsiTheme="majorHAnsi"/>
          <w:spacing w:val="-1"/>
        </w:rPr>
      </w:pPr>
    </w:p>
    <w:p w14:paraId="59A33286" w14:textId="77777777" w:rsidR="00C22B6E" w:rsidRPr="004D678F" w:rsidRDefault="00C22B6E" w:rsidP="00C22B6E">
      <w:pPr>
        <w:tabs>
          <w:tab w:val="left" w:pos="-720"/>
        </w:tabs>
        <w:suppressAutoHyphens/>
        <w:rPr>
          <w:rFonts w:asciiTheme="majorHAnsi" w:hAnsiTheme="majorHAnsi"/>
          <w:spacing w:val="-1"/>
        </w:rPr>
      </w:pPr>
    </w:p>
    <w:p w14:paraId="64D62448"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b)</w:t>
      </w:r>
      <w:r w:rsidRPr="004D678F">
        <w:rPr>
          <w:rFonts w:asciiTheme="majorHAnsi" w:hAnsiTheme="majorHAnsi"/>
          <w:spacing w:val="-1"/>
        </w:rPr>
        <w:tab/>
        <w:t xml:space="preserve">The Town agrees that all of its employees shall be fully covered by worker's compensation, and New York State disability insurance coverage.  Town will, upon execution of this contract,  provide Proof of Workers Compensation and Disability Insurance coverage which conforms to the requirements of New York State Workers Compensation Board as set forth in Schedule B .; use of the ACORD form for proof of Workers Compensation and Disability Insurance is not permitted. Any questions relating to either workers’ compensation or disability benefits coverage and proof thereof should be directed to the State of New York Workers’ Compensation Board, Bureau of Compliance at 518-486-6307. </w:t>
      </w:r>
    </w:p>
    <w:p w14:paraId="063AC3B0" w14:textId="77777777" w:rsidR="00C22B6E" w:rsidRPr="004D678F" w:rsidRDefault="00C22B6E" w:rsidP="00C22B6E">
      <w:pPr>
        <w:tabs>
          <w:tab w:val="left" w:pos="-720"/>
        </w:tabs>
        <w:suppressAutoHyphens/>
        <w:rPr>
          <w:rFonts w:asciiTheme="majorHAnsi" w:hAnsiTheme="majorHAnsi"/>
          <w:spacing w:val="-1"/>
        </w:rPr>
      </w:pPr>
    </w:p>
    <w:p w14:paraId="1771EF23"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c)</w:t>
      </w:r>
      <w:r w:rsidRPr="004D678F">
        <w:rPr>
          <w:rFonts w:asciiTheme="majorHAnsi" w:hAnsiTheme="majorHAnsi"/>
          <w:spacing w:val="-1"/>
        </w:rPr>
        <w:tab/>
        <w:t xml:space="preserve">The Town shall maintain for the term of this contract, business automobile liability insurance with a limit of not less than $1,000,000.00 each accident, including owned, non-owned, leased and hired vehicles.  The County shall be named as an “additional insured” on all such policies and shall be provided with 30 days advance notice of cancellation of any such policy.  Town shall file with the County within 10 days of execution hereof, a certificate of insurance indicating the name and address of the carrier, the types of coverage, the amounts of coverage, showing that the County is named as additional insured and containing notice of cancellation provisions.  </w:t>
      </w:r>
    </w:p>
    <w:p w14:paraId="08EFCE09" w14:textId="77777777" w:rsidR="00C22B6E" w:rsidRPr="004D678F" w:rsidRDefault="00C22B6E" w:rsidP="00C22B6E">
      <w:pPr>
        <w:tabs>
          <w:tab w:val="left" w:pos="-720"/>
        </w:tabs>
        <w:suppressAutoHyphens/>
        <w:rPr>
          <w:rFonts w:asciiTheme="majorHAnsi" w:hAnsiTheme="majorHAnsi"/>
          <w:spacing w:val="-1"/>
        </w:rPr>
      </w:pPr>
    </w:p>
    <w:p w14:paraId="72BFEB36" w14:textId="77777777" w:rsidR="00C22B6E" w:rsidRPr="004D678F" w:rsidRDefault="00C22B6E" w:rsidP="00C22B6E">
      <w:pPr>
        <w:tabs>
          <w:tab w:val="left" w:pos="-720"/>
        </w:tabs>
        <w:suppressAutoHyphens/>
        <w:rPr>
          <w:rFonts w:asciiTheme="majorHAnsi" w:hAnsiTheme="majorHAnsi"/>
          <w:spacing w:val="-1"/>
        </w:rPr>
      </w:pPr>
      <w:r w:rsidRPr="004D678F">
        <w:rPr>
          <w:rFonts w:asciiTheme="majorHAnsi" w:hAnsiTheme="majorHAnsi"/>
          <w:spacing w:val="-1"/>
        </w:rPr>
        <w:t>11.</w:t>
      </w:r>
      <w:r w:rsidRPr="004D678F">
        <w:rPr>
          <w:rFonts w:asciiTheme="majorHAnsi" w:hAnsiTheme="majorHAnsi"/>
          <w:spacing w:val="-1"/>
        </w:rPr>
        <w:tab/>
        <w:t>If there is a conflict between the provisions of this Schedule and the remaining portions of the contract of which this is a part, the terms of this Schedule will control.</w:t>
      </w:r>
    </w:p>
    <w:p w14:paraId="47AF5C72" w14:textId="77777777" w:rsidR="00C22B6E" w:rsidRPr="004D678F" w:rsidRDefault="00C22B6E" w:rsidP="00C22B6E">
      <w:pPr>
        <w:tabs>
          <w:tab w:val="left" w:pos="-720"/>
        </w:tabs>
        <w:suppressAutoHyphens/>
        <w:rPr>
          <w:rFonts w:asciiTheme="majorHAnsi" w:hAnsiTheme="majorHAnsi"/>
          <w:spacing w:val="-1"/>
        </w:rPr>
      </w:pPr>
    </w:p>
    <w:p w14:paraId="2D7A558F" w14:textId="77777777" w:rsidR="00C22B6E" w:rsidRPr="004D678F" w:rsidRDefault="00C22B6E" w:rsidP="00C22B6E">
      <w:pPr>
        <w:tabs>
          <w:tab w:val="left" w:pos="-720"/>
        </w:tabs>
        <w:suppressAutoHyphens/>
        <w:rPr>
          <w:rFonts w:asciiTheme="majorHAnsi" w:hAnsiTheme="majorHAnsi"/>
          <w:spacing w:val="-1"/>
        </w:rPr>
      </w:pPr>
    </w:p>
    <w:p w14:paraId="4931281D" w14:textId="77777777" w:rsidR="00C22B6E" w:rsidRPr="004D678F" w:rsidRDefault="00C22B6E" w:rsidP="00C22B6E">
      <w:pPr>
        <w:tabs>
          <w:tab w:val="left" w:pos="-720"/>
        </w:tabs>
        <w:suppressAutoHyphens/>
        <w:rPr>
          <w:rFonts w:asciiTheme="majorHAnsi" w:hAnsiTheme="majorHAnsi"/>
          <w:spacing w:val="-1"/>
        </w:rPr>
      </w:pPr>
    </w:p>
    <w:p w14:paraId="7DDCC037" w14:textId="77777777" w:rsidR="00C22B6E" w:rsidRPr="004D678F" w:rsidRDefault="00C22B6E" w:rsidP="00C22B6E">
      <w:pPr>
        <w:tabs>
          <w:tab w:val="left" w:pos="-720"/>
        </w:tabs>
        <w:suppressAutoHyphens/>
        <w:rPr>
          <w:rFonts w:asciiTheme="majorHAnsi" w:hAnsiTheme="majorHAnsi"/>
          <w:spacing w:val="-1"/>
        </w:rPr>
      </w:pPr>
    </w:p>
    <w:p w14:paraId="18C6FC76" w14:textId="77777777" w:rsidR="00C22B6E" w:rsidRPr="004D678F" w:rsidRDefault="00C22B6E" w:rsidP="00C22B6E">
      <w:pPr>
        <w:tabs>
          <w:tab w:val="left" w:pos="-720"/>
        </w:tabs>
        <w:suppressAutoHyphens/>
        <w:rPr>
          <w:rFonts w:asciiTheme="majorHAnsi" w:hAnsiTheme="majorHAnsi"/>
          <w:spacing w:val="-1"/>
        </w:rPr>
      </w:pPr>
    </w:p>
    <w:p w14:paraId="24D005B9" w14:textId="77777777" w:rsidR="00C22B6E" w:rsidRPr="004D678F" w:rsidRDefault="00C22B6E" w:rsidP="00C22B6E">
      <w:pPr>
        <w:tabs>
          <w:tab w:val="left" w:pos="-720"/>
        </w:tabs>
        <w:suppressAutoHyphens/>
        <w:rPr>
          <w:rFonts w:asciiTheme="majorHAnsi" w:hAnsiTheme="majorHAnsi"/>
          <w:spacing w:val="-1"/>
        </w:rPr>
      </w:pPr>
    </w:p>
    <w:p w14:paraId="5B784F4A" w14:textId="77777777" w:rsidR="00C22B6E" w:rsidRPr="004D678F" w:rsidRDefault="00C22B6E" w:rsidP="00C22B6E">
      <w:pPr>
        <w:tabs>
          <w:tab w:val="left" w:pos="-720"/>
        </w:tabs>
        <w:suppressAutoHyphens/>
        <w:rPr>
          <w:rFonts w:asciiTheme="majorHAnsi" w:hAnsiTheme="majorHAnsi"/>
          <w:spacing w:val="-1"/>
        </w:rPr>
      </w:pPr>
    </w:p>
    <w:p w14:paraId="3186B5DB" w14:textId="77777777" w:rsidR="00C22B6E" w:rsidRPr="004D678F" w:rsidRDefault="00C22B6E" w:rsidP="00C22B6E">
      <w:pPr>
        <w:tabs>
          <w:tab w:val="left" w:pos="-720"/>
        </w:tabs>
        <w:suppressAutoHyphens/>
        <w:rPr>
          <w:rFonts w:asciiTheme="majorHAnsi" w:hAnsiTheme="majorHAnsi"/>
          <w:spacing w:val="-1"/>
        </w:rPr>
      </w:pPr>
    </w:p>
    <w:p w14:paraId="17FB6296" w14:textId="77777777" w:rsidR="00C22B6E" w:rsidRPr="004D678F" w:rsidRDefault="00C22B6E" w:rsidP="00C22B6E">
      <w:pPr>
        <w:tabs>
          <w:tab w:val="left" w:pos="-720"/>
        </w:tabs>
        <w:suppressAutoHyphens/>
        <w:rPr>
          <w:rFonts w:asciiTheme="majorHAnsi" w:hAnsiTheme="majorHAnsi"/>
          <w:spacing w:val="-1"/>
        </w:rPr>
      </w:pPr>
    </w:p>
    <w:p w14:paraId="2201C7AC" w14:textId="77777777" w:rsidR="00C22B6E" w:rsidRPr="004D678F" w:rsidRDefault="00C22B6E" w:rsidP="00C22B6E">
      <w:pPr>
        <w:tabs>
          <w:tab w:val="left" w:pos="-720"/>
        </w:tabs>
        <w:suppressAutoHyphens/>
        <w:rPr>
          <w:rFonts w:asciiTheme="majorHAnsi" w:hAnsiTheme="majorHAnsi"/>
          <w:spacing w:val="-1"/>
        </w:rPr>
      </w:pPr>
    </w:p>
    <w:p w14:paraId="3955C749" w14:textId="77777777" w:rsidR="00C22B6E" w:rsidRPr="004D678F" w:rsidRDefault="00C22B6E" w:rsidP="00C22B6E">
      <w:pPr>
        <w:tabs>
          <w:tab w:val="left" w:pos="-720"/>
        </w:tabs>
        <w:suppressAutoHyphens/>
        <w:rPr>
          <w:rFonts w:asciiTheme="majorHAnsi" w:hAnsiTheme="majorHAnsi"/>
          <w:spacing w:val="-1"/>
        </w:rPr>
      </w:pPr>
    </w:p>
    <w:p w14:paraId="2ACAFF08" w14:textId="77777777" w:rsidR="00C22B6E" w:rsidRPr="004D678F" w:rsidRDefault="00C22B6E" w:rsidP="00C22B6E">
      <w:pPr>
        <w:tabs>
          <w:tab w:val="left" w:pos="-720"/>
        </w:tabs>
        <w:suppressAutoHyphens/>
        <w:rPr>
          <w:rFonts w:asciiTheme="majorHAnsi" w:hAnsiTheme="majorHAnsi"/>
          <w:spacing w:val="-1"/>
        </w:rPr>
      </w:pPr>
    </w:p>
    <w:p w14:paraId="48A6A2A2" w14:textId="77777777" w:rsidR="00C22B6E" w:rsidRPr="004D678F" w:rsidRDefault="00C22B6E" w:rsidP="00C22B6E">
      <w:pPr>
        <w:tabs>
          <w:tab w:val="left" w:pos="-720"/>
        </w:tabs>
        <w:suppressAutoHyphens/>
        <w:rPr>
          <w:rFonts w:asciiTheme="majorHAnsi" w:hAnsiTheme="majorHAnsi"/>
          <w:spacing w:val="-1"/>
        </w:rPr>
      </w:pPr>
    </w:p>
    <w:p w14:paraId="3BB9FAB1" w14:textId="77777777" w:rsidR="00C22B6E" w:rsidRPr="004D678F" w:rsidRDefault="00C22B6E" w:rsidP="00C22B6E">
      <w:pPr>
        <w:tabs>
          <w:tab w:val="left" w:pos="-720"/>
        </w:tabs>
        <w:suppressAutoHyphens/>
        <w:rPr>
          <w:rFonts w:asciiTheme="majorHAnsi" w:hAnsiTheme="majorHAnsi"/>
          <w:spacing w:val="-1"/>
        </w:rPr>
      </w:pPr>
    </w:p>
    <w:p w14:paraId="68D329F8" w14:textId="77777777" w:rsidR="00C22B6E" w:rsidRPr="004D678F" w:rsidRDefault="00C22B6E" w:rsidP="00C22B6E">
      <w:pPr>
        <w:tabs>
          <w:tab w:val="left" w:pos="-720"/>
        </w:tabs>
        <w:suppressAutoHyphens/>
        <w:rPr>
          <w:rFonts w:asciiTheme="majorHAnsi" w:hAnsiTheme="majorHAnsi"/>
          <w:spacing w:val="-1"/>
        </w:rPr>
      </w:pPr>
    </w:p>
    <w:p w14:paraId="07FE0EDA" w14:textId="77777777" w:rsidR="00C22B6E" w:rsidRPr="004D678F" w:rsidRDefault="00C22B6E" w:rsidP="00C22B6E">
      <w:pPr>
        <w:tabs>
          <w:tab w:val="left" w:pos="-720"/>
        </w:tabs>
        <w:suppressAutoHyphens/>
        <w:rPr>
          <w:rFonts w:asciiTheme="majorHAnsi" w:hAnsiTheme="majorHAnsi"/>
          <w:spacing w:val="-1"/>
        </w:rPr>
      </w:pPr>
    </w:p>
    <w:p w14:paraId="388C690F" w14:textId="77777777" w:rsidR="00C22B6E" w:rsidRPr="004D678F" w:rsidRDefault="00C22B6E" w:rsidP="00C22B6E">
      <w:pPr>
        <w:tabs>
          <w:tab w:val="left" w:pos="-720"/>
        </w:tabs>
        <w:suppressAutoHyphens/>
        <w:rPr>
          <w:rFonts w:asciiTheme="majorHAnsi" w:hAnsiTheme="majorHAnsi"/>
          <w:spacing w:val="-1"/>
        </w:rPr>
      </w:pPr>
    </w:p>
    <w:p w14:paraId="7DA73033" w14:textId="77777777" w:rsidR="00C22B6E" w:rsidRPr="004D678F" w:rsidRDefault="00C22B6E" w:rsidP="00C22B6E">
      <w:pPr>
        <w:tabs>
          <w:tab w:val="left" w:pos="-720"/>
        </w:tabs>
        <w:suppressAutoHyphens/>
        <w:rPr>
          <w:rFonts w:asciiTheme="majorHAnsi" w:hAnsiTheme="majorHAnsi"/>
          <w:spacing w:val="-1"/>
        </w:rPr>
      </w:pPr>
    </w:p>
    <w:p w14:paraId="11F106DF" w14:textId="77777777" w:rsidR="00C22B6E" w:rsidRPr="004D678F" w:rsidRDefault="00C22B6E" w:rsidP="00C22B6E">
      <w:pPr>
        <w:tabs>
          <w:tab w:val="left" w:pos="-720"/>
        </w:tabs>
        <w:suppressAutoHyphens/>
        <w:rPr>
          <w:rFonts w:asciiTheme="majorHAnsi" w:hAnsiTheme="majorHAnsi"/>
          <w:spacing w:val="-1"/>
        </w:rPr>
      </w:pPr>
    </w:p>
    <w:p w14:paraId="66A153AE" w14:textId="77777777" w:rsidR="00C22B6E" w:rsidRPr="004D678F" w:rsidRDefault="00C22B6E" w:rsidP="00C22B6E">
      <w:pPr>
        <w:tabs>
          <w:tab w:val="left" w:pos="-720"/>
        </w:tabs>
        <w:suppressAutoHyphens/>
        <w:rPr>
          <w:rFonts w:asciiTheme="majorHAnsi" w:hAnsiTheme="majorHAnsi"/>
          <w:spacing w:val="-1"/>
        </w:rPr>
      </w:pPr>
    </w:p>
    <w:p w14:paraId="56141CAA" w14:textId="77777777" w:rsidR="00C22B6E" w:rsidRPr="004D678F" w:rsidRDefault="00C22B6E" w:rsidP="00C22B6E">
      <w:pPr>
        <w:tabs>
          <w:tab w:val="left" w:pos="-720"/>
        </w:tabs>
        <w:suppressAutoHyphens/>
        <w:rPr>
          <w:rFonts w:asciiTheme="majorHAnsi" w:hAnsiTheme="majorHAnsi"/>
          <w:spacing w:val="-1"/>
        </w:rPr>
      </w:pPr>
    </w:p>
    <w:p w14:paraId="5C9C9985" w14:textId="77777777" w:rsidR="00C22B6E" w:rsidRPr="004D678F" w:rsidRDefault="00C22B6E" w:rsidP="00C22B6E">
      <w:pPr>
        <w:tabs>
          <w:tab w:val="left" w:pos="-720"/>
        </w:tabs>
        <w:suppressAutoHyphens/>
        <w:rPr>
          <w:rFonts w:asciiTheme="majorHAnsi" w:hAnsiTheme="majorHAnsi"/>
          <w:spacing w:val="-1"/>
        </w:rPr>
      </w:pPr>
    </w:p>
    <w:p w14:paraId="7EBA7581" w14:textId="77777777" w:rsidR="00C22B6E" w:rsidRDefault="00C22B6E" w:rsidP="00C22B6E">
      <w:pPr>
        <w:tabs>
          <w:tab w:val="left" w:pos="-720"/>
        </w:tabs>
        <w:suppressAutoHyphens/>
        <w:rPr>
          <w:rFonts w:asciiTheme="majorHAnsi" w:hAnsiTheme="majorHAnsi"/>
          <w:spacing w:val="-1"/>
        </w:rPr>
      </w:pPr>
    </w:p>
    <w:p w14:paraId="523ACF2C" w14:textId="77777777" w:rsidR="00C22B6E" w:rsidRDefault="00C22B6E" w:rsidP="00C22B6E">
      <w:pPr>
        <w:tabs>
          <w:tab w:val="left" w:pos="-720"/>
        </w:tabs>
        <w:suppressAutoHyphens/>
        <w:rPr>
          <w:rFonts w:asciiTheme="majorHAnsi" w:hAnsiTheme="majorHAnsi"/>
          <w:spacing w:val="-1"/>
        </w:rPr>
      </w:pPr>
    </w:p>
    <w:p w14:paraId="352AA7D2" w14:textId="77777777" w:rsidR="00C22B6E" w:rsidRDefault="00C22B6E" w:rsidP="00C22B6E">
      <w:pPr>
        <w:tabs>
          <w:tab w:val="left" w:pos="-720"/>
        </w:tabs>
        <w:suppressAutoHyphens/>
        <w:rPr>
          <w:rFonts w:asciiTheme="majorHAnsi" w:hAnsiTheme="majorHAnsi"/>
          <w:spacing w:val="-1"/>
        </w:rPr>
      </w:pPr>
    </w:p>
    <w:p w14:paraId="4074FF27" w14:textId="77777777" w:rsidR="00C22B6E" w:rsidRDefault="00C22B6E" w:rsidP="00C22B6E">
      <w:pPr>
        <w:tabs>
          <w:tab w:val="left" w:pos="-720"/>
        </w:tabs>
        <w:suppressAutoHyphens/>
        <w:rPr>
          <w:rFonts w:asciiTheme="majorHAnsi" w:hAnsiTheme="majorHAnsi"/>
          <w:spacing w:val="-1"/>
        </w:rPr>
      </w:pPr>
      <w:r w:rsidRPr="004D678F">
        <w:rPr>
          <w:rFonts w:asciiTheme="majorHAnsi" w:hAnsiTheme="majorHAnsi"/>
          <w:spacing w:val="-1"/>
        </w:rPr>
        <w:t>Rev June 18, 2010</w:t>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r>
      <w:r>
        <w:rPr>
          <w:rFonts w:asciiTheme="majorHAnsi" w:hAnsiTheme="majorHAnsi"/>
          <w:spacing w:val="-1"/>
        </w:rPr>
        <w:tab/>
        <w:t xml:space="preserve">           p.   A-4</w:t>
      </w:r>
    </w:p>
    <w:p w14:paraId="636D492B" w14:textId="77777777" w:rsidR="00DB7B3A" w:rsidRPr="00DB7B3A" w:rsidRDefault="00DB7B3A" w:rsidP="00DB7B3A">
      <w:pPr>
        <w:tabs>
          <w:tab w:val="left" w:pos="-720"/>
        </w:tabs>
        <w:suppressAutoHyphens/>
        <w:jc w:val="center"/>
        <w:rPr>
          <w:rFonts w:asciiTheme="majorHAnsi" w:hAnsiTheme="majorHAnsi"/>
          <w:b/>
          <w:bCs/>
          <w:spacing w:val="-1"/>
        </w:rPr>
      </w:pPr>
      <w:r w:rsidRPr="00DB7B3A">
        <w:rPr>
          <w:rFonts w:asciiTheme="majorHAnsi" w:hAnsiTheme="majorHAnsi"/>
          <w:b/>
          <w:bCs/>
          <w:spacing w:val="-1"/>
        </w:rPr>
        <w:lastRenderedPageBreak/>
        <w:t>PROJECT SPECIFICATIONS</w:t>
      </w:r>
    </w:p>
    <w:p w14:paraId="729CD3D4" w14:textId="77777777" w:rsidR="00DB7B3A" w:rsidRPr="00DB7B3A" w:rsidRDefault="00DB7B3A" w:rsidP="00DB7B3A">
      <w:pPr>
        <w:tabs>
          <w:tab w:val="left" w:pos="-720"/>
        </w:tabs>
        <w:suppressAutoHyphens/>
        <w:jc w:val="center"/>
        <w:rPr>
          <w:rFonts w:asciiTheme="majorHAnsi" w:hAnsiTheme="majorHAnsi"/>
          <w:b/>
          <w:bCs/>
          <w:spacing w:val="-1"/>
        </w:rPr>
      </w:pPr>
    </w:p>
    <w:p w14:paraId="05776AB9" w14:textId="77777777" w:rsidR="00DB7B3A" w:rsidRPr="00DB7B3A" w:rsidRDefault="00DB7B3A" w:rsidP="00DB7B3A">
      <w:pPr>
        <w:tabs>
          <w:tab w:val="left" w:pos="-720"/>
        </w:tabs>
        <w:suppressAutoHyphens/>
        <w:jc w:val="center"/>
        <w:rPr>
          <w:rFonts w:asciiTheme="majorHAnsi" w:hAnsiTheme="majorHAnsi"/>
          <w:b/>
          <w:bCs/>
          <w:spacing w:val="-1"/>
        </w:rPr>
      </w:pPr>
      <w:r w:rsidRPr="00DB7B3A">
        <w:rPr>
          <w:rFonts w:asciiTheme="majorHAnsi" w:hAnsiTheme="majorHAnsi"/>
          <w:b/>
          <w:bCs/>
          <w:spacing w:val="-1"/>
        </w:rPr>
        <w:t>Roadside Mowing</w:t>
      </w:r>
    </w:p>
    <w:p w14:paraId="5145F4AD" w14:textId="77777777" w:rsidR="00DB7B3A" w:rsidRPr="00DB7B3A" w:rsidRDefault="00DB7B3A" w:rsidP="00DB7B3A">
      <w:pPr>
        <w:tabs>
          <w:tab w:val="left" w:pos="-720"/>
        </w:tabs>
        <w:suppressAutoHyphens/>
        <w:rPr>
          <w:rFonts w:asciiTheme="majorHAnsi" w:hAnsiTheme="majorHAnsi"/>
          <w:b/>
          <w:bCs/>
          <w:spacing w:val="-1"/>
        </w:rPr>
      </w:pPr>
    </w:p>
    <w:p w14:paraId="03C876E7" w14:textId="77777777" w:rsidR="00DB7B3A" w:rsidRPr="00DB7B3A" w:rsidRDefault="00DB7B3A" w:rsidP="00DB7B3A">
      <w:pPr>
        <w:tabs>
          <w:tab w:val="left" w:pos="-720"/>
        </w:tabs>
        <w:suppressAutoHyphens/>
        <w:rPr>
          <w:rFonts w:asciiTheme="majorHAnsi" w:hAnsiTheme="majorHAnsi"/>
          <w:b/>
          <w:bCs/>
          <w:spacing w:val="-1"/>
        </w:rPr>
      </w:pPr>
    </w:p>
    <w:p w14:paraId="3C863E88"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A)</w:t>
      </w:r>
      <w:r w:rsidRPr="00DB7B3A">
        <w:rPr>
          <w:rFonts w:asciiTheme="majorHAnsi" w:hAnsiTheme="majorHAnsi"/>
          <w:spacing w:val="-1"/>
        </w:rPr>
        <w:tab/>
        <w:t xml:space="preserve">Roadside mowing must start by End of May. </w:t>
      </w:r>
    </w:p>
    <w:p w14:paraId="0519AD3E" w14:textId="77777777" w:rsidR="00DB7B3A" w:rsidRPr="00DB7B3A" w:rsidRDefault="00DB7B3A" w:rsidP="00DB7B3A">
      <w:pPr>
        <w:tabs>
          <w:tab w:val="left" w:pos="-720"/>
        </w:tabs>
        <w:suppressAutoHyphens/>
        <w:rPr>
          <w:rFonts w:asciiTheme="majorHAnsi" w:hAnsiTheme="majorHAnsi"/>
          <w:spacing w:val="-1"/>
        </w:rPr>
      </w:pPr>
      <w:r>
        <w:rPr>
          <w:rFonts w:asciiTheme="majorHAnsi" w:hAnsiTheme="majorHAnsi"/>
          <w:spacing w:val="-1"/>
        </w:rPr>
        <w:tab/>
      </w:r>
      <w:r w:rsidRPr="00DB7B3A">
        <w:rPr>
          <w:rFonts w:asciiTheme="majorHAnsi" w:hAnsiTheme="majorHAnsi"/>
          <w:spacing w:val="-1"/>
        </w:rPr>
        <w:t xml:space="preserve">1) </w:t>
      </w:r>
      <w:r w:rsidRPr="00DB7B3A">
        <w:rPr>
          <w:rFonts w:asciiTheme="majorHAnsi" w:hAnsiTheme="majorHAnsi"/>
          <w:spacing w:val="-1"/>
        </w:rPr>
        <w:tab/>
        <w:t>First cutting – 10’ wide at pavement edge</w:t>
      </w:r>
    </w:p>
    <w:p w14:paraId="4517E217" w14:textId="77777777" w:rsidR="00DB7B3A" w:rsidRPr="00DB7B3A" w:rsidRDefault="00DB7B3A" w:rsidP="00DB7B3A">
      <w:pPr>
        <w:tabs>
          <w:tab w:val="left" w:pos="-720"/>
        </w:tabs>
        <w:suppressAutoHyphens/>
        <w:rPr>
          <w:rFonts w:asciiTheme="majorHAnsi" w:hAnsiTheme="majorHAnsi"/>
          <w:spacing w:val="-1"/>
        </w:rPr>
      </w:pPr>
      <w:r>
        <w:rPr>
          <w:rFonts w:asciiTheme="majorHAnsi" w:hAnsiTheme="majorHAnsi"/>
          <w:spacing w:val="-1"/>
        </w:rPr>
        <w:tab/>
      </w:r>
      <w:r w:rsidRPr="00DB7B3A">
        <w:rPr>
          <w:rFonts w:asciiTheme="majorHAnsi" w:hAnsiTheme="majorHAnsi"/>
          <w:spacing w:val="-1"/>
        </w:rPr>
        <w:t>2)</w:t>
      </w:r>
      <w:r w:rsidRPr="00DB7B3A">
        <w:rPr>
          <w:rFonts w:asciiTheme="majorHAnsi" w:hAnsiTheme="majorHAnsi"/>
          <w:spacing w:val="-1"/>
        </w:rPr>
        <w:tab/>
        <w:t>Second cutting – full width of Right of Way where possible</w:t>
      </w:r>
    </w:p>
    <w:p w14:paraId="40495988" w14:textId="77777777" w:rsidR="00DB7B3A" w:rsidRPr="00DB7B3A" w:rsidRDefault="00DB7B3A" w:rsidP="00DB7B3A">
      <w:pPr>
        <w:tabs>
          <w:tab w:val="left" w:pos="-720"/>
        </w:tabs>
        <w:suppressAutoHyphens/>
        <w:rPr>
          <w:rFonts w:asciiTheme="majorHAnsi" w:hAnsiTheme="majorHAnsi"/>
          <w:spacing w:val="-1"/>
        </w:rPr>
      </w:pPr>
      <w:r>
        <w:rPr>
          <w:rFonts w:asciiTheme="majorHAnsi" w:hAnsiTheme="majorHAnsi"/>
          <w:spacing w:val="-1"/>
        </w:rPr>
        <w:tab/>
      </w:r>
      <w:r w:rsidRPr="00DB7B3A">
        <w:rPr>
          <w:rFonts w:asciiTheme="majorHAnsi" w:hAnsiTheme="majorHAnsi"/>
          <w:spacing w:val="-1"/>
        </w:rPr>
        <w:t>3)</w:t>
      </w:r>
      <w:r w:rsidRPr="00DB7B3A">
        <w:rPr>
          <w:rFonts w:asciiTheme="majorHAnsi" w:hAnsiTheme="majorHAnsi"/>
          <w:spacing w:val="-1"/>
        </w:rPr>
        <w:tab/>
        <w:t>Third cutting – 10’ wide at pavement edge</w:t>
      </w:r>
    </w:p>
    <w:p w14:paraId="58FC93B1" w14:textId="77777777" w:rsidR="00DB7B3A" w:rsidRPr="00DB7B3A" w:rsidRDefault="00DB7B3A" w:rsidP="00DB7B3A">
      <w:pPr>
        <w:tabs>
          <w:tab w:val="left" w:pos="-720"/>
        </w:tabs>
        <w:suppressAutoHyphens/>
        <w:rPr>
          <w:rFonts w:asciiTheme="majorHAnsi" w:hAnsiTheme="majorHAnsi"/>
          <w:spacing w:val="-1"/>
        </w:rPr>
      </w:pPr>
    </w:p>
    <w:p w14:paraId="6CBACC9B"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B)</w:t>
      </w:r>
      <w:r w:rsidRPr="00DB7B3A">
        <w:rPr>
          <w:rFonts w:asciiTheme="majorHAnsi" w:hAnsiTheme="majorHAnsi"/>
          <w:spacing w:val="-1"/>
        </w:rPr>
        <w:tab/>
        <w:t>Required to use appropriate health and safety procedures</w:t>
      </w:r>
    </w:p>
    <w:p w14:paraId="5548584F" w14:textId="77777777" w:rsidR="00DB7B3A" w:rsidRPr="00DB7B3A" w:rsidRDefault="00DB7B3A" w:rsidP="00DB7B3A">
      <w:pPr>
        <w:tabs>
          <w:tab w:val="left" w:pos="-720"/>
        </w:tabs>
        <w:suppressAutoHyphens/>
        <w:rPr>
          <w:rFonts w:asciiTheme="majorHAnsi" w:hAnsiTheme="majorHAnsi"/>
          <w:spacing w:val="-1"/>
        </w:rPr>
      </w:pPr>
    </w:p>
    <w:p w14:paraId="5370AE3B" w14:textId="77777777" w:rsidR="00DB7B3A" w:rsidRPr="00DB7B3A" w:rsidRDefault="00DB7B3A" w:rsidP="00DB7B3A">
      <w:pPr>
        <w:tabs>
          <w:tab w:val="left" w:pos="-720"/>
        </w:tabs>
        <w:suppressAutoHyphens/>
        <w:ind w:left="720" w:hanging="720"/>
        <w:rPr>
          <w:rFonts w:asciiTheme="majorHAnsi" w:hAnsiTheme="majorHAnsi"/>
          <w:spacing w:val="-1"/>
        </w:rPr>
      </w:pPr>
      <w:r w:rsidRPr="00DB7B3A">
        <w:rPr>
          <w:rFonts w:asciiTheme="majorHAnsi" w:hAnsiTheme="majorHAnsi"/>
          <w:spacing w:val="-1"/>
        </w:rPr>
        <w:t>C)</w:t>
      </w:r>
      <w:r w:rsidRPr="00DB7B3A">
        <w:rPr>
          <w:rFonts w:asciiTheme="majorHAnsi" w:hAnsiTheme="majorHAnsi"/>
          <w:spacing w:val="-1"/>
        </w:rPr>
        <w:tab/>
        <w:t>Required to use the proper signage according to MUTCD (Manual of Uniform Traffic Control Devices.</w:t>
      </w:r>
    </w:p>
    <w:p w14:paraId="24D8FDFA"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br w:type="page"/>
      </w:r>
    </w:p>
    <w:p w14:paraId="339432EB" w14:textId="77777777" w:rsidR="00DB7B3A" w:rsidRPr="00DB7B3A" w:rsidRDefault="00DB7B3A" w:rsidP="00DB7B3A">
      <w:pPr>
        <w:tabs>
          <w:tab w:val="left" w:pos="-720"/>
        </w:tabs>
        <w:suppressAutoHyphens/>
        <w:rPr>
          <w:rFonts w:asciiTheme="majorHAnsi" w:hAnsiTheme="majorHAnsi"/>
          <w:spacing w:val="-1"/>
        </w:rPr>
      </w:pPr>
    </w:p>
    <w:p w14:paraId="577225B4"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 xml:space="preserve">NYS Vehicle and Traffic Law </w:t>
      </w:r>
    </w:p>
    <w:p w14:paraId="511D5D68"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Article 9, Paragraph 375- Equipment, Section 36</w:t>
      </w:r>
    </w:p>
    <w:p w14:paraId="6E9531A6" w14:textId="77777777" w:rsidR="00DB7B3A" w:rsidRPr="00DB7B3A" w:rsidRDefault="00DB7B3A" w:rsidP="00DB7B3A">
      <w:pPr>
        <w:tabs>
          <w:tab w:val="left" w:pos="-720"/>
        </w:tabs>
        <w:suppressAutoHyphens/>
        <w:rPr>
          <w:rFonts w:asciiTheme="majorHAnsi" w:hAnsiTheme="majorHAnsi"/>
          <w:spacing w:val="-1"/>
        </w:rPr>
      </w:pPr>
    </w:p>
    <w:p w14:paraId="6C9EA975"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36. (a) The slow-moving vehicle emblem as developed  by  the  American  Society  of  Agricultural  Engineers shall be recognized as the official  state slow moving vehicle emblem. The  commissioner  of  motor  vehicles  shall  adopt  standards and specifications for design, creation and use,  in conformance with those recommendations of  the  American  Society  of  Agricultural  Engineers  for  the  size,  design  and  mounting  of said  slow-moving vehicle emblem.</w:t>
      </w:r>
    </w:p>
    <w:p w14:paraId="1DD7ECF6"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(b) Farm machinery and implements of  husbandry  and  other  machinery  including  road  construction  and  maintenance  machinery  designed  to  operate at twenty-five miles per hour or less,  traveling  on  a  public  highway during day or night shall display on and after January 1, 1972 a  slow-moving  vehicle  emblem  as  specified  in  paragraph  (a)  of this  subdivision. Such emblem may be displayed prior to January 1, 1972 in accordance with regulations issued by the commissioner.</w:t>
      </w:r>
    </w:p>
    <w:p w14:paraId="7FAA4BCA" w14:textId="77777777" w:rsidR="00DB7B3A" w:rsidRPr="00DB7B3A" w:rsidRDefault="00DB7B3A" w:rsidP="00DB7B3A">
      <w:pPr>
        <w:tabs>
          <w:tab w:val="left" w:pos="-720"/>
        </w:tabs>
        <w:suppressAutoHyphens/>
        <w:rPr>
          <w:rFonts w:asciiTheme="majorHAnsi" w:hAnsiTheme="majorHAnsi"/>
          <w:spacing w:val="-1"/>
        </w:rPr>
      </w:pPr>
      <w:r w:rsidRPr="00DB7B3A">
        <w:rPr>
          <w:rFonts w:asciiTheme="majorHAnsi" w:hAnsiTheme="majorHAnsi"/>
          <w:spacing w:val="-1"/>
        </w:rPr>
        <w:t>(c)  The use of such emblem shall be in addition to any lighting devices, flags or other equipment required by law. Such emblem shall  be  used  only  on  farm  machinery  and  implements  of  husbandry  on road  construction and maintenance machinery,  and  on  such  other  vehicles,  machinery and equipment as may be specified in regulations issued by the  commissioner.  All use shall be in accordance with such regulations. Use of such emblem as a clearance marker or on stationary objects on the highways is prohibited.</w:t>
      </w:r>
    </w:p>
    <w:p w14:paraId="432A8DF4" w14:textId="77777777" w:rsidR="00DB7B3A" w:rsidRPr="00DB7B3A" w:rsidRDefault="00DB7B3A" w:rsidP="00DB7B3A">
      <w:pPr>
        <w:tabs>
          <w:tab w:val="left" w:pos="-720"/>
        </w:tabs>
        <w:suppressAutoHyphens/>
        <w:rPr>
          <w:rFonts w:asciiTheme="majorHAnsi" w:hAnsiTheme="majorHAnsi"/>
          <w:spacing w:val="-1"/>
        </w:rPr>
      </w:pPr>
    </w:p>
    <w:p w14:paraId="52948FFF" w14:textId="77777777" w:rsidR="00DB7B3A" w:rsidRPr="004D678F" w:rsidRDefault="00DB7B3A" w:rsidP="00DB7B3A">
      <w:pPr>
        <w:tabs>
          <w:tab w:val="left" w:pos="-720"/>
        </w:tabs>
        <w:suppressAutoHyphens/>
        <w:rPr>
          <w:rFonts w:asciiTheme="majorHAnsi" w:hAnsiTheme="majorHAnsi"/>
          <w:spacing w:val="-1"/>
        </w:rPr>
      </w:pPr>
    </w:p>
    <w:p w14:paraId="286518FB" w14:textId="77777777" w:rsidR="00DB7B3A" w:rsidRDefault="00DB7B3A" w:rsidP="00DB7B3A">
      <w:pPr>
        <w:tabs>
          <w:tab w:val="center" w:pos="4680"/>
        </w:tabs>
        <w:suppressAutoHyphens/>
        <w:jc w:val="center"/>
        <w:rPr>
          <w:rFonts w:asciiTheme="majorHAnsi" w:hAnsiTheme="majorHAnsi"/>
          <w:b/>
          <w:spacing w:val="-3"/>
          <w:sz w:val="28"/>
          <w:szCs w:val="28"/>
        </w:rPr>
      </w:pPr>
    </w:p>
    <w:p w14:paraId="497C2BE0" w14:textId="77777777" w:rsidR="00DB7B3A" w:rsidRDefault="00DB7B3A" w:rsidP="00DB7B3A">
      <w:pPr>
        <w:tabs>
          <w:tab w:val="center" w:pos="4680"/>
        </w:tabs>
        <w:suppressAutoHyphens/>
        <w:jc w:val="center"/>
        <w:rPr>
          <w:rFonts w:asciiTheme="majorHAnsi" w:hAnsiTheme="majorHAnsi"/>
          <w:b/>
          <w:spacing w:val="-3"/>
          <w:sz w:val="28"/>
          <w:szCs w:val="28"/>
        </w:rPr>
      </w:pPr>
    </w:p>
    <w:p w14:paraId="3BAC1049" w14:textId="77777777" w:rsidR="00DB7B3A" w:rsidRDefault="00DB7B3A" w:rsidP="00DB7B3A">
      <w:pPr>
        <w:tabs>
          <w:tab w:val="center" w:pos="4680"/>
        </w:tabs>
        <w:suppressAutoHyphens/>
        <w:jc w:val="center"/>
        <w:rPr>
          <w:rFonts w:asciiTheme="majorHAnsi" w:hAnsiTheme="majorHAnsi"/>
          <w:b/>
          <w:spacing w:val="-3"/>
          <w:sz w:val="28"/>
          <w:szCs w:val="28"/>
        </w:rPr>
      </w:pPr>
    </w:p>
    <w:p w14:paraId="52F9872D" w14:textId="77777777" w:rsidR="00DB7B3A" w:rsidRDefault="00DB7B3A" w:rsidP="00DB7B3A">
      <w:pPr>
        <w:tabs>
          <w:tab w:val="center" w:pos="4680"/>
        </w:tabs>
        <w:suppressAutoHyphens/>
        <w:jc w:val="center"/>
        <w:rPr>
          <w:rFonts w:asciiTheme="majorHAnsi" w:hAnsiTheme="majorHAnsi"/>
          <w:b/>
          <w:spacing w:val="-3"/>
          <w:sz w:val="28"/>
          <w:szCs w:val="28"/>
        </w:rPr>
      </w:pPr>
    </w:p>
    <w:p w14:paraId="49C3AE33" w14:textId="77777777" w:rsidR="00DB7B3A" w:rsidRDefault="00DB7B3A" w:rsidP="00DB7B3A">
      <w:pPr>
        <w:tabs>
          <w:tab w:val="center" w:pos="4680"/>
        </w:tabs>
        <w:suppressAutoHyphens/>
        <w:jc w:val="center"/>
        <w:rPr>
          <w:rFonts w:asciiTheme="majorHAnsi" w:hAnsiTheme="majorHAnsi"/>
          <w:b/>
          <w:spacing w:val="-3"/>
          <w:sz w:val="28"/>
          <w:szCs w:val="28"/>
        </w:rPr>
      </w:pPr>
    </w:p>
    <w:p w14:paraId="72FEC718" w14:textId="77777777" w:rsidR="00DB7B3A" w:rsidRDefault="00DB7B3A" w:rsidP="00DB7B3A">
      <w:pPr>
        <w:tabs>
          <w:tab w:val="center" w:pos="4680"/>
        </w:tabs>
        <w:suppressAutoHyphens/>
        <w:jc w:val="center"/>
        <w:rPr>
          <w:rFonts w:asciiTheme="majorHAnsi" w:hAnsiTheme="majorHAnsi"/>
          <w:b/>
          <w:spacing w:val="-3"/>
          <w:sz w:val="28"/>
          <w:szCs w:val="28"/>
        </w:rPr>
      </w:pPr>
    </w:p>
    <w:p w14:paraId="3328EB7D" w14:textId="77777777" w:rsidR="00DB7B3A" w:rsidRDefault="00DB7B3A" w:rsidP="00DB7B3A">
      <w:pPr>
        <w:tabs>
          <w:tab w:val="center" w:pos="4680"/>
        </w:tabs>
        <w:suppressAutoHyphens/>
        <w:jc w:val="center"/>
        <w:rPr>
          <w:rFonts w:asciiTheme="majorHAnsi" w:hAnsiTheme="majorHAnsi"/>
          <w:b/>
          <w:spacing w:val="-3"/>
          <w:sz w:val="28"/>
          <w:szCs w:val="28"/>
        </w:rPr>
      </w:pPr>
    </w:p>
    <w:p w14:paraId="43DEF958" w14:textId="77777777" w:rsidR="00DB7B3A" w:rsidRDefault="00DB7B3A" w:rsidP="00DB7B3A">
      <w:pPr>
        <w:tabs>
          <w:tab w:val="center" w:pos="4680"/>
        </w:tabs>
        <w:suppressAutoHyphens/>
        <w:jc w:val="center"/>
        <w:rPr>
          <w:rFonts w:asciiTheme="majorHAnsi" w:hAnsiTheme="majorHAnsi"/>
          <w:b/>
          <w:spacing w:val="-3"/>
          <w:sz w:val="28"/>
          <w:szCs w:val="28"/>
        </w:rPr>
      </w:pPr>
    </w:p>
    <w:p w14:paraId="5C108420" w14:textId="77777777" w:rsidR="00DB7B3A" w:rsidRDefault="00DB7B3A" w:rsidP="00DB7B3A">
      <w:pPr>
        <w:tabs>
          <w:tab w:val="center" w:pos="4680"/>
        </w:tabs>
        <w:suppressAutoHyphens/>
        <w:jc w:val="center"/>
        <w:rPr>
          <w:rFonts w:asciiTheme="majorHAnsi" w:hAnsiTheme="majorHAnsi"/>
          <w:b/>
          <w:spacing w:val="-3"/>
          <w:sz w:val="28"/>
          <w:szCs w:val="28"/>
        </w:rPr>
      </w:pPr>
    </w:p>
    <w:p w14:paraId="00A9B3B1" w14:textId="77777777" w:rsidR="00DB7B3A" w:rsidRDefault="00DB7B3A" w:rsidP="00DB7B3A">
      <w:pPr>
        <w:tabs>
          <w:tab w:val="center" w:pos="4680"/>
        </w:tabs>
        <w:suppressAutoHyphens/>
        <w:jc w:val="center"/>
        <w:rPr>
          <w:rFonts w:asciiTheme="majorHAnsi" w:hAnsiTheme="majorHAnsi"/>
          <w:b/>
          <w:spacing w:val="-3"/>
          <w:sz w:val="28"/>
          <w:szCs w:val="28"/>
        </w:rPr>
      </w:pPr>
    </w:p>
    <w:p w14:paraId="095F4EA4" w14:textId="77777777" w:rsidR="00DB7B3A" w:rsidRDefault="00DB7B3A" w:rsidP="00DB7B3A">
      <w:pPr>
        <w:tabs>
          <w:tab w:val="center" w:pos="4680"/>
        </w:tabs>
        <w:suppressAutoHyphens/>
        <w:jc w:val="center"/>
        <w:rPr>
          <w:rFonts w:asciiTheme="majorHAnsi" w:hAnsiTheme="majorHAnsi"/>
          <w:b/>
          <w:spacing w:val="-3"/>
          <w:sz w:val="28"/>
          <w:szCs w:val="28"/>
        </w:rPr>
      </w:pPr>
    </w:p>
    <w:p w14:paraId="2858AC0B" w14:textId="77777777" w:rsidR="00DB7B3A" w:rsidRDefault="00DB7B3A" w:rsidP="00DB7B3A">
      <w:pPr>
        <w:tabs>
          <w:tab w:val="center" w:pos="4680"/>
        </w:tabs>
        <w:suppressAutoHyphens/>
        <w:jc w:val="center"/>
        <w:rPr>
          <w:rFonts w:asciiTheme="majorHAnsi" w:hAnsiTheme="majorHAnsi"/>
          <w:b/>
          <w:spacing w:val="-3"/>
          <w:sz w:val="28"/>
          <w:szCs w:val="28"/>
        </w:rPr>
      </w:pPr>
    </w:p>
    <w:p w14:paraId="6CCCE564" w14:textId="77777777" w:rsidR="00DB7B3A" w:rsidRDefault="00DB7B3A" w:rsidP="00DB7B3A">
      <w:pPr>
        <w:tabs>
          <w:tab w:val="center" w:pos="4680"/>
        </w:tabs>
        <w:suppressAutoHyphens/>
        <w:jc w:val="center"/>
        <w:rPr>
          <w:rFonts w:asciiTheme="majorHAnsi" w:hAnsiTheme="majorHAnsi"/>
          <w:b/>
          <w:spacing w:val="-3"/>
          <w:sz w:val="28"/>
          <w:szCs w:val="28"/>
        </w:rPr>
      </w:pPr>
    </w:p>
    <w:p w14:paraId="0B892927" w14:textId="77777777" w:rsidR="00DB7B3A" w:rsidRDefault="00DB7B3A" w:rsidP="00DB7B3A">
      <w:pPr>
        <w:tabs>
          <w:tab w:val="center" w:pos="4680"/>
        </w:tabs>
        <w:suppressAutoHyphens/>
        <w:jc w:val="center"/>
        <w:rPr>
          <w:rFonts w:asciiTheme="majorHAnsi" w:hAnsiTheme="majorHAnsi"/>
          <w:b/>
          <w:spacing w:val="-3"/>
          <w:sz w:val="28"/>
          <w:szCs w:val="28"/>
        </w:rPr>
      </w:pPr>
    </w:p>
    <w:p w14:paraId="27FC63C2" w14:textId="77777777" w:rsidR="00DB7B3A" w:rsidRDefault="00DB7B3A" w:rsidP="00DB7B3A">
      <w:pPr>
        <w:tabs>
          <w:tab w:val="center" w:pos="4680"/>
        </w:tabs>
        <w:suppressAutoHyphens/>
        <w:jc w:val="center"/>
        <w:rPr>
          <w:rFonts w:asciiTheme="majorHAnsi" w:hAnsiTheme="majorHAnsi"/>
          <w:b/>
          <w:spacing w:val="-3"/>
          <w:sz w:val="28"/>
          <w:szCs w:val="28"/>
        </w:rPr>
      </w:pPr>
    </w:p>
    <w:p w14:paraId="188BD1DC" w14:textId="77777777" w:rsidR="00DB7B3A" w:rsidRDefault="00DB7B3A" w:rsidP="00DB7B3A">
      <w:pPr>
        <w:tabs>
          <w:tab w:val="center" w:pos="4680"/>
        </w:tabs>
        <w:suppressAutoHyphens/>
        <w:jc w:val="center"/>
        <w:rPr>
          <w:rFonts w:asciiTheme="majorHAnsi" w:hAnsiTheme="majorHAnsi"/>
          <w:b/>
          <w:spacing w:val="-3"/>
          <w:sz w:val="28"/>
          <w:szCs w:val="28"/>
        </w:rPr>
      </w:pPr>
    </w:p>
    <w:p w14:paraId="46FEAA3B" w14:textId="77777777" w:rsidR="00DB7B3A" w:rsidRDefault="00DB7B3A" w:rsidP="00DB7B3A">
      <w:pPr>
        <w:tabs>
          <w:tab w:val="center" w:pos="4680"/>
        </w:tabs>
        <w:suppressAutoHyphens/>
        <w:jc w:val="center"/>
        <w:rPr>
          <w:rFonts w:asciiTheme="majorHAnsi" w:hAnsiTheme="majorHAnsi"/>
          <w:b/>
          <w:spacing w:val="-3"/>
          <w:sz w:val="28"/>
          <w:szCs w:val="28"/>
        </w:rPr>
      </w:pPr>
    </w:p>
    <w:p w14:paraId="32D573F3" w14:textId="77777777" w:rsidR="00DB7B3A" w:rsidRDefault="00DB7B3A" w:rsidP="00DB7B3A">
      <w:pPr>
        <w:tabs>
          <w:tab w:val="center" w:pos="4680"/>
        </w:tabs>
        <w:suppressAutoHyphens/>
        <w:jc w:val="center"/>
        <w:rPr>
          <w:rFonts w:asciiTheme="majorHAnsi" w:hAnsiTheme="majorHAnsi"/>
          <w:b/>
          <w:spacing w:val="-3"/>
          <w:sz w:val="28"/>
          <w:szCs w:val="28"/>
        </w:rPr>
      </w:pPr>
    </w:p>
    <w:p w14:paraId="41CDF4F0" w14:textId="77777777" w:rsidR="00DB7B3A" w:rsidRDefault="00DB7B3A" w:rsidP="00DB7B3A">
      <w:pPr>
        <w:tabs>
          <w:tab w:val="center" w:pos="4680"/>
        </w:tabs>
        <w:suppressAutoHyphens/>
        <w:jc w:val="center"/>
        <w:rPr>
          <w:rFonts w:asciiTheme="majorHAnsi" w:hAnsiTheme="majorHAnsi"/>
          <w:b/>
          <w:spacing w:val="-3"/>
          <w:sz w:val="28"/>
          <w:szCs w:val="28"/>
        </w:rPr>
      </w:pPr>
    </w:p>
    <w:p w14:paraId="153A75DB" w14:textId="77777777" w:rsidR="00DB7B3A" w:rsidRDefault="00DB7B3A" w:rsidP="00DB7B3A">
      <w:pPr>
        <w:tabs>
          <w:tab w:val="center" w:pos="4680"/>
        </w:tabs>
        <w:suppressAutoHyphens/>
        <w:jc w:val="center"/>
        <w:rPr>
          <w:rFonts w:asciiTheme="majorHAnsi" w:hAnsiTheme="majorHAnsi"/>
          <w:b/>
          <w:spacing w:val="-3"/>
          <w:sz w:val="28"/>
          <w:szCs w:val="28"/>
        </w:rPr>
      </w:pPr>
    </w:p>
    <w:p w14:paraId="7EC7FDCA" w14:textId="77777777" w:rsidR="00DB7B3A" w:rsidRDefault="00DB7B3A" w:rsidP="00DB7B3A">
      <w:pPr>
        <w:tabs>
          <w:tab w:val="center" w:pos="4680"/>
        </w:tabs>
        <w:suppressAutoHyphens/>
        <w:jc w:val="center"/>
        <w:rPr>
          <w:rFonts w:asciiTheme="majorHAnsi" w:hAnsiTheme="majorHAnsi"/>
          <w:b/>
          <w:spacing w:val="-3"/>
          <w:sz w:val="28"/>
          <w:szCs w:val="28"/>
        </w:rPr>
      </w:pPr>
    </w:p>
    <w:p w14:paraId="5960272A" w14:textId="77777777" w:rsidR="00DB7B3A" w:rsidRDefault="00DB7B3A" w:rsidP="00DB7B3A">
      <w:pPr>
        <w:tabs>
          <w:tab w:val="center" w:pos="4680"/>
        </w:tabs>
        <w:suppressAutoHyphens/>
        <w:jc w:val="center"/>
        <w:rPr>
          <w:rFonts w:asciiTheme="majorHAnsi" w:hAnsiTheme="majorHAnsi"/>
          <w:b/>
          <w:spacing w:val="-3"/>
          <w:sz w:val="28"/>
          <w:szCs w:val="28"/>
        </w:rPr>
      </w:pPr>
    </w:p>
    <w:sectPr w:rsidR="00DB7B3A" w:rsidSect="00C22B6E">
      <w:endnotePr>
        <w:numFmt w:val="decimal"/>
      </w:endnotePr>
      <w:pgSz w:w="12240" w:h="15840" w:code="1"/>
      <w:pgMar w:top="1152" w:right="1152" w:bottom="864" w:left="1152" w:header="1440" w:footer="317" w:gutter="0"/>
      <w:paperSrc w:first="4" w:other="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61AA" w14:textId="77777777" w:rsidR="00FF4EDB" w:rsidRDefault="00FF4EDB">
      <w:pPr>
        <w:spacing w:line="20" w:lineRule="exact"/>
      </w:pPr>
    </w:p>
  </w:endnote>
  <w:endnote w:type="continuationSeparator" w:id="0">
    <w:p w14:paraId="3BDD37B8" w14:textId="77777777" w:rsidR="00FF4EDB" w:rsidRDefault="00FF4EDB">
      <w:r>
        <w:t xml:space="preserve"> </w:t>
      </w:r>
    </w:p>
  </w:endnote>
  <w:endnote w:type="continuationNotice" w:id="1">
    <w:p w14:paraId="50ED9B7E" w14:textId="77777777" w:rsidR="00FF4EDB" w:rsidRDefault="00FF4E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A8F9" w14:textId="77777777" w:rsidR="00FF4EDB" w:rsidRDefault="00FF4EDB">
      <w:r>
        <w:separator/>
      </w:r>
    </w:p>
  </w:footnote>
  <w:footnote w:type="continuationSeparator" w:id="0">
    <w:p w14:paraId="2F4A0420" w14:textId="77777777" w:rsidR="00FF4EDB" w:rsidRDefault="00FF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532"/>
    <w:multiLevelType w:val="hybridMultilevel"/>
    <w:tmpl w:val="62FE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F798C"/>
    <w:multiLevelType w:val="hybridMultilevel"/>
    <w:tmpl w:val="E35265A4"/>
    <w:lvl w:ilvl="0" w:tplc="2C96EDAE">
      <w:start w:val="10"/>
      <w:numFmt w:val="decimal"/>
      <w:lvlText w:val="%1."/>
      <w:lvlJc w:val="left"/>
      <w:pPr>
        <w:tabs>
          <w:tab w:val="num" w:pos="1125"/>
        </w:tabs>
        <w:ind w:left="1125" w:hanging="765"/>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1807390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1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D50"/>
    <w:rsid w:val="00004B79"/>
    <w:rsid w:val="0005128C"/>
    <w:rsid w:val="00094D50"/>
    <w:rsid w:val="000A1250"/>
    <w:rsid w:val="00113C0C"/>
    <w:rsid w:val="001614B2"/>
    <w:rsid w:val="00177F9D"/>
    <w:rsid w:val="00190908"/>
    <w:rsid w:val="001C18AE"/>
    <w:rsid w:val="001E0715"/>
    <w:rsid w:val="00254F2A"/>
    <w:rsid w:val="002E49E6"/>
    <w:rsid w:val="002F5474"/>
    <w:rsid w:val="00324209"/>
    <w:rsid w:val="0036064A"/>
    <w:rsid w:val="003753A5"/>
    <w:rsid w:val="003A21CD"/>
    <w:rsid w:val="004002AF"/>
    <w:rsid w:val="00403FE0"/>
    <w:rsid w:val="00412603"/>
    <w:rsid w:val="0045153E"/>
    <w:rsid w:val="00477099"/>
    <w:rsid w:val="00494705"/>
    <w:rsid w:val="004D678F"/>
    <w:rsid w:val="00500F46"/>
    <w:rsid w:val="005544DF"/>
    <w:rsid w:val="00576D4A"/>
    <w:rsid w:val="00576FE2"/>
    <w:rsid w:val="005A2CB2"/>
    <w:rsid w:val="00632E9A"/>
    <w:rsid w:val="007463C0"/>
    <w:rsid w:val="007A142B"/>
    <w:rsid w:val="00800681"/>
    <w:rsid w:val="0087501E"/>
    <w:rsid w:val="008A1282"/>
    <w:rsid w:val="008E3B97"/>
    <w:rsid w:val="00910D5F"/>
    <w:rsid w:val="00986E24"/>
    <w:rsid w:val="009E08B2"/>
    <w:rsid w:val="00A62394"/>
    <w:rsid w:val="00AF279E"/>
    <w:rsid w:val="00B30359"/>
    <w:rsid w:val="00B41FF4"/>
    <w:rsid w:val="00C02880"/>
    <w:rsid w:val="00C1134A"/>
    <w:rsid w:val="00C13149"/>
    <w:rsid w:val="00C22B6E"/>
    <w:rsid w:val="00C73B9B"/>
    <w:rsid w:val="00C7404D"/>
    <w:rsid w:val="00C83BEF"/>
    <w:rsid w:val="00D30221"/>
    <w:rsid w:val="00D353C3"/>
    <w:rsid w:val="00D610A9"/>
    <w:rsid w:val="00DA2942"/>
    <w:rsid w:val="00DB117B"/>
    <w:rsid w:val="00DB1D3E"/>
    <w:rsid w:val="00DB7B3A"/>
    <w:rsid w:val="00DD166B"/>
    <w:rsid w:val="00DE7B80"/>
    <w:rsid w:val="00E422AA"/>
    <w:rsid w:val="00E63D2B"/>
    <w:rsid w:val="00F033AF"/>
    <w:rsid w:val="00F14644"/>
    <w:rsid w:val="00F15F9C"/>
    <w:rsid w:val="00F448E1"/>
    <w:rsid w:val="00F62255"/>
    <w:rsid w:val="00FA0D19"/>
    <w:rsid w:val="00FB5F07"/>
    <w:rsid w:val="00FC6435"/>
    <w:rsid w:val="00F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5B1F7"/>
  <w15:docId w15:val="{0A8581CF-BB4B-46B4-BA6D-D96AFEC8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6B"/>
    <w:pPr>
      <w:widowControl w:val="0"/>
    </w:pPr>
    <w:rPr>
      <w:rFonts w:ascii="Courier New"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D166B"/>
  </w:style>
  <w:style w:type="character" w:customStyle="1" w:styleId="EndnoteTextChar">
    <w:name w:val="Endnote Text Char"/>
    <w:basedOn w:val="DefaultParagraphFont"/>
    <w:link w:val="EndnoteText"/>
    <w:uiPriority w:val="99"/>
    <w:semiHidden/>
    <w:rsid w:val="004F2822"/>
    <w:rPr>
      <w:rFonts w:ascii="Courier New" w:hAnsi="Courier New"/>
      <w:sz w:val="20"/>
      <w:szCs w:val="20"/>
    </w:rPr>
  </w:style>
  <w:style w:type="character" w:styleId="EndnoteReference">
    <w:name w:val="endnote reference"/>
    <w:basedOn w:val="DefaultParagraphFont"/>
    <w:uiPriority w:val="99"/>
    <w:semiHidden/>
    <w:rsid w:val="00DD166B"/>
    <w:rPr>
      <w:rFonts w:cs="Times New Roman"/>
      <w:vertAlign w:val="superscript"/>
    </w:rPr>
  </w:style>
  <w:style w:type="paragraph" w:styleId="FootnoteText">
    <w:name w:val="footnote text"/>
    <w:basedOn w:val="Normal"/>
    <w:link w:val="FootnoteTextChar"/>
    <w:uiPriority w:val="99"/>
    <w:semiHidden/>
    <w:rsid w:val="00DD166B"/>
  </w:style>
  <w:style w:type="character" w:customStyle="1" w:styleId="FootnoteTextChar">
    <w:name w:val="Footnote Text Char"/>
    <w:basedOn w:val="DefaultParagraphFont"/>
    <w:link w:val="FootnoteText"/>
    <w:uiPriority w:val="99"/>
    <w:semiHidden/>
    <w:rsid w:val="004F2822"/>
    <w:rPr>
      <w:rFonts w:ascii="Courier New" w:hAnsi="Courier New"/>
      <w:sz w:val="20"/>
      <w:szCs w:val="20"/>
    </w:rPr>
  </w:style>
  <w:style w:type="character" w:styleId="FootnoteReference">
    <w:name w:val="footnote reference"/>
    <w:basedOn w:val="DefaultParagraphFont"/>
    <w:uiPriority w:val="99"/>
    <w:semiHidden/>
    <w:rsid w:val="00DD166B"/>
    <w:rPr>
      <w:rFonts w:cs="Times New Roman"/>
      <w:vertAlign w:val="superscript"/>
    </w:rPr>
  </w:style>
  <w:style w:type="paragraph" w:styleId="TOC1">
    <w:name w:val="toc 1"/>
    <w:basedOn w:val="Normal"/>
    <w:next w:val="Normal"/>
    <w:uiPriority w:val="99"/>
    <w:semiHidden/>
    <w:rsid w:val="00DD166B"/>
    <w:pPr>
      <w:tabs>
        <w:tab w:val="right" w:leader="dot" w:pos="9360"/>
      </w:tabs>
      <w:suppressAutoHyphens/>
      <w:spacing w:before="480"/>
      <w:ind w:left="720" w:right="720" w:hanging="720"/>
    </w:pPr>
  </w:style>
  <w:style w:type="paragraph" w:styleId="TOC2">
    <w:name w:val="toc 2"/>
    <w:basedOn w:val="Normal"/>
    <w:next w:val="Normal"/>
    <w:uiPriority w:val="99"/>
    <w:semiHidden/>
    <w:rsid w:val="00DD166B"/>
    <w:pPr>
      <w:tabs>
        <w:tab w:val="right" w:leader="dot" w:pos="9360"/>
      </w:tabs>
      <w:suppressAutoHyphens/>
      <w:ind w:left="1440" w:right="720" w:hanging="720"/>
    </w:pPr>
  </w:style>
  <w:style w:type="paragraph" w:styleId="TOC3">
    <w:name w:val="toc 3"/>
    <w:basedOn w:val="Normal"/>
    <w:next w:val="Normal"/>
    <w:uiPriority w:val="99"/>
    <w:semiHidden/>
    <w:rsid w:val="00DD166B"/>
    <w:pPr>
      <w:tabs>
        <w:tab w:val="right" w:leader="dot" w:pos="9360"/>
      </w:tabs>
      <w:suppressAutoHyphens/>
      <w:ind w:left="2160" w:right="720" w:hanging="720"/>
    </w:pPr>
  </w:style>
  <w:style w:type="paragraph" w:styleId="TOC4">
    <w:name w:val="toc 4"/>
    <w:basedOn w:val="Normal"/>
    <w:next w:val="Normal"/>
    <w:uiPriority w:val="99"/>
    <w:semiHidden/>
    <w:rsid w:val="00DD166B"/>
    <w:pPr>
      <w:tabs>
        <w:tab w:val="right" w:leader="dot" w:pos="9360"/>
      </w:tabs>
      <w:suppressAutoHyphens/>
      <w:ind w:left="2880" w:right="720" w:hanging="720"/>
    </w:pPr>
  </w:style>
  <w:style w:type="paragraph" w:styleId="TOC5">
    <w:name w:val="toc 5"/>
    <w:basedOn w:val="Normal"/>
    <w:next w:val="Normal"/>
    <w:uiPriority w:val="99"/>
    <w:semiHidden/>
    <w:rsid w:val="00DD166B"/>
    <w:pPr>
      <w:tabs>
        <w:tab w:val="right" w:leader="dot" w:pos="9360"/>
      </w:tabs>
      <w:suppressAutoHyphens/>
      <w:ind w:left="3600" w:right="720" w:hanging="720"/>
    </w:pPr>
  </w:style>
  <w:style w:type="paragraph" w:styleId="TOC6">
    <w:name w:val="toc 6"/>
    <w:basedOn w:val="Normal"/>
    <w:next w:val="Normal"/>
    <w:uiPriority w:val="99"/>
    <w:semiHidden/>
    <w:rsid w:val="00DD166B"/>
    <w:pPr>
      <w:tabs>
        <w:tab w:val="right" w:pos="9360"/>
      </w:tabs>
      <w:suppressAutoHyphens/>
      <w:ind w:left="720" w:hanging="720"/>
    </w:pPr>
  </w:style>
  <w:style w:type="paragraph" w:styleId="TOC7">
    <w:name w:val="toc 7"/>
    <w:basedOn w:val="Normal"/>
    <w:next w:val="Normal"/>
    <w:uiPriority w:val="99"/>
    <w:semiHidden/>
    <w:rsid w:val="00DD166B"/>
    <w:pPr>
      <w:suppressAutoHyphens/>
      <w:ind w:left="720" w:hanging="720"/>
    </w:pPr>
  </w:style>
  <w:style w:type="paragraph" w:styleId="TOC8">
    <w:name w:val="toc 8"/>
    <w:basedOn w:val="Normal"/>
    <w:next w:val="Normal"/>
    <w:uiPriority w:val="99"/>
    <w:semiHidden/>
    <w:rsid w:val="00DD166B"/>
    <w:pPr>
      <w:tabs>
        <w:tab w:val="right" w:pos="9360"/>
      </w:tabs>
      <w:suppressAutoHyphens/>
      <w:ind w:left="720" w:hanging="720"/>
    </w:pPr>
  </w:style>
  <w:style w:type="paragraph" w:styleId="TOC9">
    <w:name w:val="toc 9"/>
    <w:basedOn w:val="Normal"/>
    <w:next w:val="Normal"/>
    <w:uiPriority w:val="99"/>
    <w:semiHidden/>
    <w:rsid w:val="00DD166B"/>
    <w:pPr>
      <w:tabs>
        <w:tab w:val="right" w:leader="dot" w:pos="9360"/>
      </w:tabs>
      <w:suppressAutoHyphens/>
      <w:ind w:left="720" w:hanging="720"/>
    </w:pPr>
  </w:style>
  <w:style w:type="paragraph" w:styleId="Index1">
    <w:name w:val="index 1"/>
    <w:basedOn w:val="Normal"/>
    <w:next w:val="Normal"/>
    <w:uiPriority w:val="99"/>
    <w:semiHidden/>
    <w:rsid w:val="00DD166B"/>
    <w:pPr>
      <w:tabs>
        <w:tab w:val="right" w:leader="dot" w:pos="9360"/>
      </w:tabs>
      <w:suppressAutoHyphens/>
      <w:ind w:left="1440" w:right="720" w:hanging="1440"/>
    </w:pPr>
  </w:style>
  <w:style w:type="paragraph" w:styleId="Index2">
    <w:name w:val="index 2"/>
    <w:basedOn w:val="Normal"/>
    <w:next w:val="Normal"/>
    <w:uiPriority w:val="99"/>
    <w:semiHidden/>
    <w:rsid w:val="00DD166B"/>
    <w:pPr>
      <w:tabs>
        <w:tab w:val="right" w:leader="dot" w:pos="9360"/>
      </w:tabs>
      <w:suppressAutoHyphens/>
      <w:ind w:left="1440" w:right="720" w:hanging="720"/>
    </w:pPr>
  </w:style>
  <w:style w:type="paragraph" w:styleId="TOAHeading">
    <w:name w:val="toa heading"/>
    <w:basedOn w:val="Normal"/>
    <w:next w:val="Normal"/>
    <w:uiPriority w:val="99"/>
    <w:semiHidden/>
    <w:rsid w:val="00DD166B"/>
    <w:pPr>
      <w:tabs>
        <w:tab w:val="right" w:pos="9360"/>
      </w:tabs>
      <w:suppressAutoHyphens/>
    </w:pPr>
  </w:style>
  <w:style w:type="paragraph" w:styleId="Caption">
    <w:name w:val="caption"/>
    <w:basedOn w:val="Normal"/>
    <w:next w:val="Normal"/>
    <w:uiPriority w:val="99"/>
    <w:qFormat/>
    <w:rsid w:val="00DD166B"/>
  </w:style>
  <w:style w:type="character" w:customStyle="1" w:styleId="EquationCaption">
    <w:name w:val="_Equation Caption"/>
    <w:uiPriority w:val="99"/>
    <w:rsid w:val="00DD166B"/>
  </w:style>
  <w:style w:type="paragraph" w:styleId="BalloonText">
    <w:name w:val="Balloon Text"/>
    <w:basedOn w:val="Normal"/>
    <w:link w:val="BalloonTextChar"/>
    <w:uiPriority w:val="99"/>
    <w:semiHidden/>
    <w:unhideWhenUsed/>
    <w:rsid w:val="00DB117B"/>
    <w:rPr>
      <w:rFonts w:ascii="Tahoma" w:hAnsi="Tahoma" w:cs="Tahoma"/>
      <w:sz w:val="16"/>
      <w:szCs w:val="16"/>
    </w:rPr>
  </w:style>
  <w:style w:type="character" w:customStyle="1" w:styleId="BalloonTextChar">
    <w:name w:val="Balloon Text Char"/>
    <w:basedOn w:val="DefaultParagraphFont"/>
    <w:link w:val="BalloonText"/>
    <w:uiPriority w:val="99"/>
    <w:semiHidden/>
    <w:rsid w:val="00DB117B"/>
    <w:rPr>
      <w:rFonts w:ascii="Tahoma" w:hAnsi="Tahoma" w:cs="Tahoma"/>
      <w:sz w:val="16"/>
      <w:szCs w:val="16"/>
    </w:rPr>
  </w:style>
  <w:style w:type="paragraph" w:styleId="ListParagraph">
    <w:name w:val="List Paragraph"/>
    <w:basedOn w:val="Normal"/>
    <w:uiPriority w:val="34"/>
    <w:qFormat/>
    <w:rsid w:val="00C2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8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MOWING CONTRACT WITH MUNICIPALITY</vt:lpstr>
    </vt:vector>
  </TitlesOfParts>
  <Company>Microsoft</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MOWING CONTRACT WITH MUNICIPALITY</dc:title>
  <dc:creator>Valued Gateway 2000 Customer</dc:creator>
  <cp:lastModifiedBy>Piercefield Town Hall</cp:lastModifiedBy>
  <cp:revision>6</cp:revision>
  <cp:lastPrinted>2022-06-21T23:46:00Z</cp:lastPrinted>
  <dcterms:created xsi:type="dcterms:W3CDTF">2020-09-09T17:58:00Z</dcterms:created>
  <dcterms:modified xsi:type="dcterms:W3CDTF">2022-06-21T23:49:00Z</dcterms:modified>
</cp:coreProperties>
</file>